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910F3" w14:textId="77777777" w:rsidR="00B46192" w:rsidRDefault="002D3459">
      <w:pPr>
        <w:jc w:val="center"/>
        <w:rPr>
          <w:rFonts w:ascii="黑体" w:eastAsia="黑体"/>
          <w:b/>
          <w:sz w:val="36"/>
          <w:szCs w:val="36"/>
        </w:rPr>
      </w:pPr>
      <w:r>
        <w:rPr>
          <w:rFonts w:ascii="黑体" w:eastAsia="黑体" w:hint="eastAsia"/>
          <w:b/>
          <w:sz w:val="36"/>
          <w:szCs w:val="36"/>
        </w:rPr>
        <w:t>中国人民大学教育基金会</w:t>
      </w:r>
    </w:p>
    <w:p w14:paraId="50DBF339" w14:textId="3E757B33" w:rsidR="00B46192" w:rsidRDefault="002D3459">
      <w:pPr>
        <w:jc w:val="center"/>
        <w:rPr>
          <w:rFonts w:ascii="黑体" w:eastAsia="黑体"/>
          <w:b/>
          <w:sz w:val="36"/>
          <w:szCs w:val="36"/>
        </w:rPr>
      </w:pPr>
      <w:r>
        <w:rPr>
          <w:rFonts w:ascii="黑体" w:eastAsia="黑体" w:hint="eastAsia"/>
          <w:b/>
          <w:sz w:val="36"/>
          <w:szCs w:val="36"/>
        </w:rPr>
        <w:t>“新象离退休教职工关爱基金”</w:t>
      </w:r>
      <w:r w:rsidR="00AB700C">
        <w:rPr>
          <w:rFonts w:ascii="黑体" w:eastAsia="黑体" w:hint="eastAsia"/>
          <w:b/>
          <w:sz w:val="36"/>
          <w:szCs w:val="36"/>
        </w:rPr>
        <w:t>实施细则</w:t>
      </w:r>
    </w:p>
    <w:p w14:paraId="210EAD59" w14:textId="77777777" w:rsidR="00B46192" w:rsidRDefault="00B46192"/>
    <w:p w14:paraId="4B1CE86D" w14:textId="77777777" w:rsidR="00B46192" w:rsidRDefault="002D3459">
      <w:pPr>
        <w:jc w:val="center"/>
        <w:rPr>
          <w:rFonts w:ascii="黑体" w:eastAsia="黑体"/>
          <w:b/>
          <w:sz w:val="32"/>
          <w:szCs w:val="32"/>
        </w:rPr>
      </w:pPr>
      <w:r>
        <w:rPr>
          <w:rFonts w:ascii="黑体" w:eastAsia="黑体" w:hint="eastAsia"/>
          <w:b/>
          <w:sz w:val="32"/>
          <w:szCs w:val="32"/>
        </w:rPr>
        <w:t>第一章  总  则</w:t>
      </w:r>
    </w:p>
    <w:p w14:paraId="2F0D872C" w14:textId="77777777" w:rsidR="00B46192" w:rsidRDefault="00B46192">
      <w:pPr>
        <w:rPr>
          <w:sz w:val="32"/>
          <w:szCs w:val="32"/>
        </w:rPr>
      </w:pPr>
    </w:p>
    <w:p w14:paraId="35077A34" w14:textId="442EEC19" w:rsidR="00B46192" w:rsidRDefault="002D3459">
      <w:pPr>
        <w:ind w:firstLineChars="196" w:firstLine="630"/>
        <w:rPr>
          <w:rFonts w:ascii="仿宋" w:eastAsia="仿宋" w:hAnsi="仿宋"/>
          <w:sz w:val="32"/>
          <w:szCs w:val="32"/>
        </w:rPr>
      </w:pPr>
      <w:r>
        <w:rPr>
          <w:rFonts w:ascii="仿宋" w:eastAsia="仿宋" w:hAnsi="仿宋" w:hint="eastAsia"/>
          <w:b/>
          <w:sz w:val="32"/>
          <w:szCs w:val="32"/>
        </w:rPr>
        <w:t>第一条</w:t>
      </w:r>
      <w:r>
        <w:rPr>
          <w:rFonts w:ascii="仿宋" w:eastAsia="仿宋" w:hAnsi="仿宋" w:hint="eastAsia"/>
          <w:sz w:val="32"/>
          <w:szCs w:val="32"/>
        </w:rPr>
        <w:t xml:space="preserve">  为解决中国人民大学离、退休老教师在医疗方面遇到的实际困难，帮助离、退休老教师享受高质量的晚年生活，老有所依，老有所养，北京新象天地资本投资合伙企业（有限合伙）（以下简称新象</w:t>
      </w:r>
      <w:r w:rsidR="00A666E9">
        <w:rPr>
          <w:rFonts w:ascii="仿宋" w:eastAsia="仿宋" w:hAnsi="仿宋" w:hint="eastAsia"/>
          <w:sz w:val="32"/>
          <w:szCs w:val="32"/>
        </w:rPr>
        <w:t>资本</w:t>
      </w:r>
      <w:r>
        <w:rPr>
          <w:rFonts w:ascii="仿宋" w:eastAsia="仿宋" w:hAnsi="仿宋" w:hint="eastAsia"/>
          <w:sz w:val="32"/>
          <w:szCs w:val="32"/>
        </w:rPr>
        <w:t>）向中国人民大学教育基金会（以下简称基金会）捐资设立“新象离退休教职工关爱基金”（以下简称本基金）。</w:t>
      </w:r>
    </w:p>
    <w:p w14:paraId="7AE7E0D9" w14:textId="77FEE751" w:rsidR="00B46192" w:rsidRDefault="002D3459" w:rsidP="0070485D">
      <w:pPr>
        <w:ind w:firstLineChars="200" w:firstLine="643"/>
        <w:rPr>
          <w:rFonts w:ascii="仿宋" w:eastAsia="仿宋" w:hAnsi="仿宋"/>
          <w:sz w:val="32"/>
          <w:szCs w:val="32"/>
        </w:rPr>
      </w:pPr>
      <w:r>
        <w:rPr>
          <w:rFonts w:ascii="仿宋" w:eastAsia="仿宋" w:hAnsi="仿宋" w:hint="eastAsia"/>
          <w:b/>
          <w:sz w:val="32"/>
          <w:szCs w:val="32"/>
        </w:rPr>
        <w:t>第二条</w:t>
      </w:r>
      <w:r>
        <w:rPr>
          <w:rFonts w:ascii="仿宋" w:eastAsia="仿宋" w:hAnsi="仿宋" w:hint="eastAsia"/>
          <w:sz w:val="32"/>
          <w:szCs w:val="32"/>
        </w:rPr>
        <w:t xml:space="preserve">  本基金的管理和使用严格遵循公正、公平、公开的原则。 </w:t>
      </w:r>
      <w:r w:rsidR="008A15CE">
        <w:rPr>
          <w:rFonts w:ascii="仿宋" w:eastAsia="仿宋" w:hAnsi="仿宋" w:hint="eastAsia"/>
          <w:sz w:val="32"/>
          <w:szCs w:val="32"/>
        </w:rPr>
        <w:t>为规范基金管理，特制订本实施细则</w:t>
      </w:r>
      <w:r>
        <w:rPr>
          <w:rFonts w:ascii="仿宋" w:eastAsia="仿宋" w:hAnsi="仿宋" w:hint="eastAsia"/>
          <w:sz w:val="32"/>
          <w:szCs w:val="32"/>
        </w:rPr>
        <w:t>。</w:t>
      </w:r>
    </w:p>
    <w:p w14:paraId="2CA9DB5F" w14:textId="77777777" w:rsidR="00B46192" w:rsidRDefault="00B46192">
      <w:pPr>
        <w:jc w:val="center"/>
        <w:rPr>
          <w:rFonts w:ascii="宋体" w:hAnsi="宋体"/>
          <w:b/>
          <w:sz w:val="32"/>
          <w:szCs w:val="32"/>
        </w:rPr>
      </w:pPr>
    </w:p>
    <w:p w14:paraId="0B518CC7" w14:textId="77777777" w:rsidR="00B46192" w:rsidRDefault="002D3459">
      <w:pPr>
        <w:jc w:val="center"/>
        <w:rPr>
          <w:rFonts w:ascii="宋体" w:hAnsi="宋体"/>
          <w:b/>
          <w:sz w:val="32"/>
          <w:szCs w:val="32"/>
        </w:rPr>
      </w:pPr>
      <w:r>
        <w:rPr>
          <w:rFonts w:ascii="宋体" w:hAnsi="宋体" w:hint="eastAsia"/>
          <w:b/>
          <w:sz w:val="32"/>
          <w:szCs w:val="32"/>
        </w:rPr>
        <w:t>第二章  基金的申请与使用</w:t>
      </w:r>
    </w:p>
    <w:p w14:paraId="529269C9" w14:textId="77777777" w:rsidR="00B46192" w:rsidRDefault="00B46192">
      <w:pPr>
        <w:rPr>
          <w:rFonts w:ascii="宋体" w:hAnsi="宋体"/>
          <w:sz w:val="32"/>
          <w:szCs w:val="32"/>
        </w:rPr>
      </w:pPr>
    </w:p>
    <w:p w14:paraId="55F12666" w14:textId="38A7D591" w:rsidR="00B46192" w:rsidRDefault="002D3459">
      <w:pPr>
        <w:ind w:firstLineChars="196" w:firstLine="630"/>
        <w:rPr>
          <w:rFonts w:ascii="仿宋" w:eastAsia="仿宋" w:hAnsi="仿宋"/>
          <w:sz w:val="32"/>
          <w:szCs w:val="32"/>
        </w:rPr>
      </w:pPr>
      <w:r>
        <w:rPr>
          <w:rFonts w:ascii="仿宋" w:eastAsia="仿宋" w:hAnsi="仿宋" w:hint="eastAsia"/>
          <w:b/>
          <w:sz w:val="32"/>
          <w:szCs w:val="32"/>
        </w:rPr>
        <w:t>第三条</w:t>
      </w:r>
      <w:r>
        <w:rPr>
          <w:rFonts w:ascii="仿宋" w:eastAsia="仿宋" w:hAnsi="仿宋" w:hint="eastAsia"/>
          <w:color w:val="000000" w:themeColor="text1"/>
          <w:sz w:val="32"/>
          <w:szCs w:val="32"/>
        </w:rPr>
        <w:t xml:space="preserve">  </w:t>
      </w:r>
      <w:r w:rsidR="005103CB">
        <w:rPr>
          <w:rFonts w:ascii="仿宋" w:eastAsia="仿宋" w:hAnsi="仿宋" w:hint="eastAsia"/>
          <w:color w:val="000000" w:themeColor="text1"/>
          <w:sz w:val="32"/>
          <w:szCs w:val="32"/>
        </w:rPr>
        <w:t>凡符合国家法定离、退休年龄规定并已办理离、退休手续的中国人民大学教职工</w:t>
      </w:r>
      <w:r w:rsidR="003E543E" w:rsidRPr="003E543E">
        <w:rPr>
          <w:rFonts w:ascii="仿宋" w:eastAsia="仿宋" w:hAnsi="仿宋" w:hint="eastAsia"/>
          <w:color w:val="000000" w:themeColor="text1"/>
          <w:sz w:val="32"/>
          <w:szCs w:val="32"/>
        </w:rPr>
        <w:t>（以下简称申请人）</w:t>
      </w:r>
      <w:r>
        <w:rPr>
          <w:rFonts w:ascii="仿宋" w:eastAsia="仿宋" w:hAnsi="仿宋" w:hint="eastAsia"/>
          <w:color w:val="000000" w:themeColor="text1"/>
          <w:sz w:val="32"/>
          <w:szCs w:val="32"/>
        </w:rPr>
        <w:t>，因大病（</w:t>
      </w:r>
      <w:r>
        <w:rPr>
          <w:rFonts w:ascii="仿宋_GB2312" w:eastAsia="仿宋_GB2312" w:hAnsi="黑体" w:cs="宋体" w:hint="eastAsia"/>
          <w:color w:val="000000"/>
          <w:kern w:val="0"/>
          <w:sz w:val="32"/>
          <w:szCs w:val="32"/>
        </w:rPr>
        <w:t>根据中国职工保险互助会2019年1月开</w:t>
      </w:r>
      <w:r>
        <w:rPr>
          <w:rFonts w:ascii="仿宋_GB2312" w:eastAsia="仿宋_GB2312" w:hAnsi="黑体" w:cs="宋体"/>
          <w:color w:val="000000"/>
          <w:kern w:val="0"/>
          <w:sz w:val="32"/>
          <w:szCs w:val="32"/>
        </w:rPr>
        <w:t>始</w:t>
      </w:r>
      <w:r>
        <w:rPr>
          <w:rFonts w:ascii="仿宋_GB2312" w:eastAsia="仿宋_GB2312" w:hAnsi="黑体" w:cs="宋体" w:hint="eastAsia"/>
          <w:color w:val="000000"/>
          <w:kern w:val="0"/>
          <w:sz w:val="32"/>
          <w:szCs w:val="32"/>
        </w:rPr>
        <w:t>实行的《在职职工重大疾病互助保障活动》规定</w:t>
      </w:r>
      <w:r>
        <w:rPr>
          <w:rFonts w:ascii="仿宋" w:eastAsia="仿宋" w:hAnsi="仿宋" w:hint="eastAsia"/>
          <w:color w:val="000000" w:themeColor="text1"/>
          <w:sz w:val="32"/>
          <w:szCs w:val="32"/>
        </w:rPr>
        <w:t>）而自费承担的医疗费等支出数额在同一自然年度内满7000元人民币的，均可按规定申请本基金当年度资助。</w:t>
      </w:r>
      <w:r>
        <w:rPr>
          <w:rFonts w:ascii="仿宋" w:eastAsia="仿宋" w:hAnsi="仿宋"/>
          <w:sz w:val="32"/>
          <w:szCs w:val="32"/>
        </w:rPr>
        <w:t>由于基金规模限制，本基金按照“先申请先资助”的原则提供资助，本基金执行完毕，不再提供资助</w:t>
      </w:r>
      <w:r>
        <w:rPr>
          <w:rFonts w:ascii="仿宋" w:eastAsia="仿宋" w:hAnsi="仿宋" w:hint="eastAsia"/>
          <w:sz w:val="32"/>
          <w:szCs w:val="32"/>
        </w:rPr>
        <w:t>。</w:t>
      </w:r>
    </w:p>
    <w:p w14:paraId="0A511B61" w14:textId="77777777" w:rsidR="00B46192" w:rsidRDefault="00B46192">
      <w:pPr>
        <w:rPr>
          <w:rFonts w:ascii="仿宋" w:eastAsia="仿宋" w:hAnsi="仿宋"/>
          <w:sz w:val="32"/>
          <w:szCs w:val="32"/>
        </w:rPr>
      </w:pPr>
    </w:p>
    <w:p w14:paraId="64940C03" w14:textId="77777777" w:rsidR="00B46192" w:rsidRDefault="002D3459">
      <w:pPr>
        <w:ind w:firstLineChars="200" w:firstLine="643"/>
        <w:rPr>
          <w:rFonts w:ascii="仿宋" w:eastAsia="仿宋" w:hAnsi="仿宋"/>
          <w:sz w:val="32"/>
          <w:szCs w:val="32"/>
        </w:rPr>
      </w:pPr>
      <w:r>
        <w:rPr>
          <w:rFonts w:ascii="仿宋" w:eastAsia="仿宋" w:hAnsi="仿宋" w:hint="eastAsia"/>
          <w:b/>
          <w:sz w:val="32"/>
          <w:szCs w:val="32"/>
        </w:rPr>
        <w:lastRenderedPageBreak/>
        <w:t>第四条</w:t>
      </w:r>
      <w:r>
        <w:rPr>
          <w:rFonts w:ascii="仿宋" w:eastAsia="仿宋" w:hAnsi="仿宋" w:hint="eastAsia"/>
          <w:sz w:val="32"/>
          <w:szCs w:val="32"/>
        </w:rPr>
        <w:t xml:space="preserve">  本基金申请流程及有效时限</w:t>
      </w:r>
    </w:p>
    <w:p w14:paraId="1E9DBCA3" w14:textId="77777777" w:rsidR="00B46192" w:rsidRDefault="002D3459">
      <w:pPr>
        <w:ind w:firstLineChars="200" w:firstLine="640"/>
        <w:rPr>
          <w:rFonts w:ascii="仿宋" w:eastAsia="仿宋" w:hAnsi="仿宋"/>
          <w:sz w:val="32"/>
          <w:szCs w:val="32"/>
        </w:rPr>
      </w:pPr>
      <w:r>
        <w:rPr>
          <w:rFonts w:ascii="仿宋" w:eastAsia="仿宋" w:hAnsi="仿宋" w:hint="eastAsia"/>
          <w:sz w:val="32"/>
          <w:szCs w:val="32"/>
        </w:rPr>
        <w:t>（一）申请人须在当年12月底前向本人所在单位提出申请，填写补助申请表（具体日期见学校离退休工作处当年通知）。申请表从校园网主页或离退休工作处主页下载，一式两份，同时提交当年有效的自费医疗票据原件或我校校医院出具的校内收据凭证、本市二级以上医院出具的医疗诊断证明书。申请人行动不便的可由直系亲属或所在单位指定的专人代为申请。</w:t>
      </w:r>
    </w:p>
    <w:p w14:paraId="245A821F" w14:textId="77777777" w:rsidR="00B46192" w:rsidRDefault="002D3459">
      <w:pPr>
        <w:ind w:firstLineChars="200" w:firstLine="640"/>
        <w:rPr>
          <w:rFonts w:ascii="仿宋" w:eastAsia="仿宋" w:hAnsi="仿宋"/>
          <w:sz w:val="32"/>
          <w:szCs w:val="32"/>
        </w:rPr>
      </w:pPr>
      <w:r>
        <w:rPr>
          <w:rFonts w:ascii="仿宋" w:eastAsia="仿宋" w:hAnsi="仿宋" w:hint="eastAsia"/>
          <w:sz w:val="32"/>
          <w:szCs w:val="32"/>
        </w:rPr>
        <w:t>（二）全部申请材料需经申请人所在单位审核，单位负责人签署意见并加盖公章后，提交给学校离退休工作处相关工作人员。申请人及审核单位对申请材料的真实性负责。收取的全部票据由离退休工作处进行初审，学校校医院复审。</w:t>
      </w:r>
    </w:p>
    <w:p w14:paraId="3F3EAEFC" w14:textId="76B0142F" w:rsidR="00B46192" w:rsidRDefault="002D3459">
      <w:pPr>
        <w:ind w:firstLineChars="200" w:firstLine="640"/>
        <w:rPr>
          <w:rFonts w:ascii="仿宋" w:eastAsia="仿宋" w:hAnsi="仿宋"/>
          <w:color w:val="FF0000"/>
          <w:sz w:val="32"/>
          <w:szCs w:val="32"/>
        </w:rPr>
      </w:pPr>
      <w:r>
        <w:rPr>
          <w:rFonts w:ascii="仿宋" w:eastAsia="仿宋" w:hAnsi="仿宋" w:hint="eastAsia"/>
          <w:sz w:val="32"/>
          <w:szCs w:val="32"/>
        </w:rPr>
        <w:t>（三）有效的自费医疗票据是指当年1月1日至12月31日由北京市规定的定点医疗医药等机构出具的正规医疗费用凭据及我校公费医疗办公室报销后的凭单底联,票据合规性由校医院负责审核。</w:t>
      </w:r>
    </w:p>
    <w:p w14:paraId="42003D0C" w14:textId="12600EDF" w:rsidR="00B46192" w:rsidRDefault="002D3459" w:rsidP="00A92BE5">
      <w:pPr>
        <w:ind w:firstLineChars="200" w:firstLine="640"/>
        <w:rPr>
          <w:rFonts w:ascii="仿宋" w:eastAsia="仿宋" w:hAnsi="仿宋"/>
          <w:sz w:val="32"/>
          <w:szCs w:val="32"/>
        </w:rPr>
      </w:pPr>
      <w:r>
        <w:rPr>
          <w:rFonts w:ascii="仿宋" w:eastAsia="仿宋" w:hAnsi="仿宋" w:hint="eastAsia"/>
          <w:sz w:val="32"/>
          <w:szCs w:val="32"/>
        </w:rPr>
        <w:t>（四）申请人应及时提交申请，离退休处对逾期申请不再受理。离退休工作处工作人员应及时向申请人或其代理人说明不符合申请条件或逾期不予受理的原因。</w:t>
      </w:r>
    </w:p>
    <w:p w14:paraId="0A27383D" w14:textId="5A94D650" w:rsidR="00D56F7B" w:rsidRDefault="00D56F7B" w:rsidP="00A92BE5">
      <w:pPr>
        <w:ind w:firstLineChars="200" w:firstLine="640"/>
        <w:rPr>
          <w:rFonts w:ascii="仿宋" w:eastAsia="仿宋" w:hAnsi="仿宋"/>
          <w:sz w:val="32"/>
          <w:szCs w:val="32"/>
        </w:rPr>
      </w:pPr>
      <w:r>
        <w:rPr>
          <w:rFonts w:ascii="仿宋" w:eastAsia="仿宋" w:hAnsi="仿宋" w:hint="eastAsia"/>
          <w:sz w:val="32"/>
          <w:szCs w:val="32"/>
        </w:rPr>
        <w:t>（五）</w:t>
      </w:r>
      <w:r>
        <w:rPr>
          <w:rFonts w:ascii="仿宋" w:eastAsia="仿宋" w:hAnsi="仿宋"/>
          <w:sz w:val="32"/>
          <w:szCs w:val="32"/>
        </w:rPr>
        <w:t>为扩大困难帮扶基金的受益面，一个自热年度内</w:t>
      </w:r>
      <w:r>
        <w:rPr>
          <w:rFonts w:ascii="仿宋" w:eastAsia="仿宋" w:hAnsi="仿宋" w:hint="eastAsia"/>
          <w:sz w:val="32"/>
          <w:szCs w:val="32"/>
        </w:rPr>
        <w:t>，</w:t>
      </w:r>
      <w:r w:rsidR="005103CB">
        <w:rPr>
          <w:rFonts w:ascii="仿宋" w:eastAsia="仿宋" w:hAnsi="仿宋" w:hint="eastAsia"/>
          <w:sz w:val="32"/>
          <w:szCs w:val="32"/>
        </w:rPr>
        <w:t>只能</w:t>
      </w:r>
      <w:r w:rsidR="005103CB">
        <w:rPr>
          <w:rFonts w:ascii="仿宋" w:eastAsia="仿宋" w:hAnsi="仿宋"/>
          <w:sz w:val="32"/>
          <w:szCs w:val="32"/>
        </w:rPr>
        <w:t>从睿信、</w:t>
      </w:r>
      <w:r w:rsidR="005103CB">
        <w:rPr>
          <w:rFonts w:ascii="仿宋" w:eastAsia="仿宋" w:hAnsi="仿宋" w:hint="eastAsia"/>
          <w:sz w:val="32"/>
          <w:szCs w:val="32"/>
        </w:rPr>
        <w:t>新</w:t>
      </w:r>
      <w:r w:rsidR="005103CB">
        <w:rPr>
          <w:rFonts w:ascii="仿宋" w:eastAsia="仿宋" w:hAnsi="仿宋"/>
          <w:sz w:val="32"/>
          <w:szCs w:val="32"/>
        </w:rPr>
        <w:t>象基金中选取一种进行申请；</w:t>
      </w:r>
      <w:r>
        <w:rPr>
          <w:rFonts w:ascii="仿宋" w:eastAsia="仿宋" w:hAnsi="仿宋"/>
          <w:sz w:val="32"/>
          <w:szCs w:val="32"/>
        </w:rPr>
        <w:t>已申请学校关爱基金的，</w:t>
      </w:r>
      <w:r>
        <w:rPr>
          <w:rFonts w:ascii="仿宋" w:eastAsia="仿宋" w:hAnsi="仿宋" w:hint="eastAsia"/>
          <w:sz w:val="32"/>
          <w:szCs w:val="32"/>
        </w:rPr>
        <w:t>不能</w:t>
      </w:r>
      <w:r>
        <w:rPr>
          <w:rFonts w:ascii="仿宋" w:eastAsia="仿宋" w:hAnsi="仿宋"/>
          <w:sz w:val="32"/>
          <w:szCs w:val="32"/>
        </w:rPr>
        <w:t>再申请新象基金。</w:t>
      </w:r>
    </w:p>
    <w:p w14:paraId="1E32DDBD" w14:textId="33B17DAF" w:rsidR="00B46192" w:rsidRDefault="002D3459">
      <w:pPr>
        <w:ind w:firstLineChars="200" w:firstLine="643"/>
        <w:rPr>
          <w:rFonts w:ascii="仿宋" w:eastAsia="仿宋" w:hAnsi="仿宋"/>
          <w:sz w:val="32"/>
          <w:szCs w:val="32"/>
        </w:rPr>
      </w:pPr>
      <w:r>
        <w:rPr>
          <w:rFonts w:ascii="仿宋" w:eastAsia="仿宋" w:hAnsi="仿宋" w:hint="eastAsia"/>
          <w:b/>
          <w:sz w:val="32"/>
          <w:szCs w:val="32"/>
        </w:rPr>
        <w:t>第五条</w:t>
      </w:r>
      <w:r>
        <w:rPr>
          <w:rFonts w:ascii="仿宋" w:eastAsia="仿宋" w:hAnsi="仿宋" w:hint="eastAsia"/>
          <w:sz w:val="32"/>
          <w:szCs w:val="32"/>
        </w:rPr>
        <w:t xml:space="preserve">  本基金补助标准</w:t>
      </w:r>
    </w:p>
    <w:p w14:paraId="1318F366" w14:textId="6226CC1A" w:rsidR="009F7B7B" w:rsidRDefault="002D3459" w:rsidP="009F7B7B">
      <w:pPr>
        <w:ind w:firstLineChars="200" w:firstLine="640"/>
        <w:rPr>
          <w:rFonts w:ascii="仿宋" w:eastAsia="仿宋" w:hAnsi="仿宋"/>
          <w:sz w:val="32"/>
          <w:szCs w:val="32"/>
        </w:rPr>
      </w:pPr>
      <w:r>
        <w:rPr>
          <w:rFonts w:ascii="仿宋" w:eastAsia="仿宋" w:hAnsi="仿宋" w:hint="eastAsia"/>
          <w:sz w:val="32"/>
          <w:szCs w:val="32"/>
        </w:rPr>
        <w:t>补助金额为</w:t>
      </w:r>
      <w:r w:rsidR="003D5917">
        <w:rPr>
          <w:rFonts w:ascii="仿宋" w:eastAsia="仿宋" w:hAnsi="仿宋" w:hint="eastAsia"/>
          <w:sz w:val="32"/>
          <w:szCs w:val="32"/>
        </w:rPr>
        <w:t>医疗费</w:t>
      </w:r>
      <w:r>
        <w:rPr>
          <w:rFonts w:ascii="仿宋" w:eastAsia="仿宋" w:hAnsi="仿宋" w:hint="eastAsia"/>
          <w:sz w:val="32"/>
          <w:szCs w:val="32"/>
        </w:rPr>
        <w:t>自费金额的30%。申请人当年去世的，</w:t>
      </w:r>
      <w:r>
        <w:rPr>
          <w:rFonts w:ascii="仿宋" w:eastAsia="仿宋" w:hAnsi="仿宋" w:cs="宋体" w:hint="eastAsia"/>
          <w:sz w:val="32"/>
          <w:szCs w:val="32"/>
        </w:rPr>
        <w:t>补助金</w:t>
      </w:r>
      <w:r>
        <w:rPr>
          <w:rFonts w:ascii="仿宋" w:eastAsia="仿宋" w:hAnsi="仿宋" w:hint="eastAsia"/>
          <w:sz w:val="32"/>
          <w:szCs w:val="32"/>
        </w:rPr>
        <w:t>补</w:t>
      </w:r>
      <w:r>
        <w:rPr>
          <w:rFonts w:ascii="仿宋" w:eastAsia="仿宋" w:hAnsi="仿宋" w:hint="eastAsia"/>
          <w:sz w:val="32"/>
          <w:szCs w:val="32"/>
        </w:rPr>
        <w:lastRenderedPageBreak/>
        <w:t>助给其在本校工作（含在本校离退休）的配偶或子女。申请人患重大疾病治疗多年的，可以多次申请补助。同一位申请人累计补助金额以5万元为最高限度。</w:t>
      </w:r>
      <w:r w:rsidR="009F7B7B">
        <w:rPr>
          <w:rFonts w:ascii="仿宋" w:eastAsia="仿宋" w:hAnsi="仿宋" w:hint="eastAsia"/>
          <w:sz w:val="32"/>
          <w:szCs w:val="32"/>
        </w:rPr>
        <w:t>凡申请人符合</w:t>
      </w:r>
      <w:r w:rsidR="009F7B7B">
        <w:rPr>
          <w:rFonts w:ascii="仿宋" w:eastAsia="仿宋" w:hAnsi="仿宋"/>
          <w:sz w:val="32"/>
          <w:szCs w:val="32"/>
        </w:rPr>
        <w:t>以下情况的，</w:t>
      </w:r>
      <w:r w:rsidR="009F7B7B" w:rsidRPr="00C515E0">
        <w:rPr>
          <w:rFonts w:ascii="仿宋" w:eastAsia="仿宋" w:hAnsi="仿宋" w:hint="eastAsia"/>
          <w:sz w:val="32"/>
          <w:szCs w:val="32"/>
        </w:rPr>
        <w:t>不得再申请本基金补助和睿信基金补助</w:t>
      </w:r>
      <w:r w:rsidR="009F7B7B">
        <w:rPr>
          <w:rFonts w:ascii="仿宋" w:eastAsia="仿宋" w:hAnsi="仿宋" w:hint="eastAsia"/>
          <w:sz w:val="32"/>
          <w:szCs w:val="32"/>
        </w:rPr>
        <w:t>：</w:t>
      </w:r>
      <w:r w:rsidR="009F7B7B">
        <w:rPr>
          <w:rFonts w:ascii="仿宋" w:eastAsia="仿宋" w:hAnsi="仿宋"/>
          <w:sz w:val="32"/>
          <w:szCs w:val="32"/>
        </w:rPr>
        <w:t>（</w:t>
      </w:r>
      <w:r w:rsidR="009F7B7B">
        <w:rPr>
          <w:rFonts w:ascii="仿宋" w:eastAsia="仿宋" w:hAnsi="仿宋" w:hint="eastAsia"/>
          <w:sz w:val="32"/>
          <w:szCs w:val="32"/>
        </w:rPr>
        <w:t>1</w:t>
      </w:r>
      <w:r w:rsidR="009F7B7B">
        <w:rPr>
          <w:rFonts w:ascii="仿宋" w:eastAsia="仿宋" w:hAnsi="仿宋"/>
          <w:sz w:val="32"/>
          <w:szCs w:val="32"/>
        </w:rPr>
        <w:t>）</w:t>
      </w:r>
      <w:r w:rsidR="009F7B7B">
        <w:rPr>
          <w:rFonts w:ascii="仿宋" w:eastAsia="仿宋" w:hAnsi="仿宋" w:hint="eastAsia"/>
          <w:sz w:val="32"/>
          <w:szCs w:val="32"/>
        </w:rPr>
        <w:t>一次或累计领取</w:t>
      </w:r>
      <w:r w:rsidR="009F7B7B">
        <w:rPr>
          <w:rFonts w:ascii="仿宋" w:eastAsia="仿宋" w:hAnsi="仿宋"/>
          <w:sz w:val="32"/>
          <w:szCs w:val="32"/>
        </w:rPr>
        <w:t>本基金</w:t>
      </w:r>
      <w:r w:rsidR="009F7B7B">
        <w:rPr>
          <w:rFonts w:ascii="仿宋" w:eastAsia="仿宋" w:hAnsi="仿宋" w:hint="eastAsia"/>
          <w:sz w:val="32"/>
          <w:szCs w:val="32"/>
        </w:rPr>
        <w:t>补助金额</w:t>
      </w:r>
      <w:r w:rsidR="009F7B7B">
        <w:rPr>
          <w:rFonts w:ascii="仿宋" w:eastAsia="仿宋" w:hAnsi="仿宋"/>
          <w:sz w:val="32"/>
          <w:szCs w:val="32"/>
        </w:rPr>
        <w:t>达到</w:t>
      </w:r>
      <w:r w:rsidR="009F7B7B">
        <w:rPr>
          <w:rFonts w:ascii="仿宋" w:eastAsia="仿宋" w:hAnsi="仿宋" w:hint="eastAsia"/>
          <w:sz w:val="32"/>
          <w:szCs w:val="32"/>
        </w:rPr>
        <w:t>5万元</w:t>
      </w:r>
      <w:r w:rsidR="009F7B7B">
        <w:rPr>
          <w:rFonts w:ascii="仿宋" w:eastAsia="仿宋" w:hAnsi="仿宋"/>
          <w:sz w:val="32"/>
          <w:szCs w:val="32"/>
        </w:rPr>
        <w:t>；（</w:t>
      </w:r>
      <w:r w:rsidR="009F7B7B">
        <w:rPr>
          <w:rFonts w:ascii="仿宋" w:eastAsia="仿宋" w:hAnsi="仿宋" w:hint="eastAsia"/>
          <w:sz w:val="32"/>
          <w:szCs w:val="32"/>
        </w:rPr>
        <w:t>2</w:t>
      </w:r>
      <w:r w:rsidR="009F7B7B">
        <w:rPr>
          <w:rFonts w:ascii="仿宋" w:eastAsia="仿宋" w:hAnsi="仿宋"/>
          <w:sz w:val="32"/>
          <w:szCs w:val="32"/>
        </w:rPr>
        <w:t>）</w:t>
      </w:r>
      <w:r w:rsidR="009F7B7B">
        <w:rPr>
          <w:rFonts w:ascii="仿宋" w:eastAsia="仿宋" w:hAnsi="仿宋" w:hint="eastAsia"/>
          <w:sz w:val="32"/>
          <w:szCs w:val="32"/>
        </w:rPr>
        <w:t>一次或累计领取</w:t>
      </w:r>
      <w:r w:rsidR="009F7B7B" w:rsidRPr="00C515E0">
        <w:rPr>
          <w:rFonts w:ascii="仿宋" w:eastAsia="仿宋" w:hAnsi="仿宋" w:hint="eastAsia"/>
          <w:sz w:val="32"/>
          <w:szCs w:val="32"/>
        </w:rPr>
        <w:t>睿信</w:t>
      </w:r>
      <w:r w:rsidR="009F7B7B">
        <w:rPr>
          <w:rFonts w:ascii="仿宋" w:eastAsia="仿宋" w:hAnsi="仿宋"/>
          <w:sz w:val="32"/>
          <w:szCs w:val="32"/>
        </w:rPr>
        <w:t>基金</w:t>
      </w:r>
      <w:r w:rsidR="009F7B7B">
        <w:rPr>
          <w:rFonts w:ascii="仿宋" w:eastAsia="仿宋" w:hAnsi="仿宋" w:hint="eastAsia"/>
          <w:sz w:val="32"/>
          <w:szCs w:val="32"/>
        </w:rPr>
        <w:t>补助金额</w:t>
      </w:r>
      <w:r w:rsidR="009F7B7B">
        <w:rPr>
          <w:rFonts w:ascii="仿宋" w:eastAsia="仿宋" w:hAnsi="仿宋"/>
          <w:sz w:val="32"/>
          <w:szCs w:val="32"/>
        </w:rPr>
        <w:t>达到</w:t>
      </w:r>
      <w:r w:rsidR="009F7B7B">
        <w:rPr>
          <w:rFonts w:ascii="仿宋" w:eastAsia="仿宋" w:hAnsi="仿宋" w:hint="eastAsia"/>
          <w:sz w:val="32"/>
          <w:szCs w:val="32"/>
        </w:rPr>
        <w:t>5万元</w:t>
      </w:r>
      <w:r w:rsidR="009F7B7B">
        <w:rPr>
          <w:rFonts w:ascii="仿宋" w:eastAsia="仿宋" w:hAnsi="仿宋"/>
          <w:sz w:val="32"/>
          <w:szCs w:val="32"/>
        </w:rPr>
        <w:t>；</w:t>
      </w:r>
      <w:r w:rsidR="009F7B7B">
        <w:rPr>
          <w:rFonts w:ascii="仿宋" w:eastAsia="仿宋" w:hAnsi="仿宋" w:hint="eastAsia"/>
          <w:sz w:val="32"/>
          <w:szCs w:val="32"/>
        </w:rPr>
        <w:t>（3</w:t>
      </w:r>
      <w:r w:rsidR="009F7B7B">
        <w:rPr>
          <w:rFonts w:ascii="仿宋" w:eastAsia="仿宋" w:hAnsi="仿宋"/>
          <w:sz w:val="32"/>
          <w:szCs w:val="32"/>
        </w:rPr>
        <w:t>）</w:t>
      </w:r>
      <w:r w:rsidR="009F7B7B" w:rsidRPr="00C515E0">
        <w:rPr>
          <w:rFonts w:ascii="仿宋" w:eastAsia="仿宋" w:hAnsi="仿宋" w:hint="eastAsia"/>
          <w:sz w:val="32"/>
          <w:szCs w:val="32"/>
        </w:rPr>
        <w:t>累计领取本基金</w:t>
      </w:r>
      <w:r w:rsidR="009F7B7B">
        <w:rPr>
          <w:rFonts w:ascii="仿宋" w:eastAsia="仿宋" w:hAnsi="仿宋" w:hint="eastAsia"/>
          <w:sz w:val="32"/>
          <w:szCs w:val="32"/>
        </w:rPr>
        <w:t>和睿信基金补助</w:t>
      </w:r>
      <w:r w:rsidR="009F7B7B" w:rsidRPr="00C515E0">
        <w:rPr>
          <w:rFonts w:ascii="仿宋" w:eastAsia="仿宋" w:hAnsi="仿宋" w:hint="eastAsia"/>
          <w:sz w:val="32"/>
          <w:szCs w:val="32"/>
        </w:rPr>
        <w:t>总额达到5</w:t>
      </w:r>
      <w:r w:rsidR="009F7B7B">
        <w:rPr>
          <w:rFonts w:ascii="仿宋" w:eastAsia="仿宋" w:hAnsi="仿宋" w:hint="eastAsia"/>
          <w:sz w:val="32"/>
          <w:szCs w:val="32"/>
        </w:rPr>
        <w:t>万元。</w:t>
      </w:r>
    </w:p>
    <w:p w14:paraId="361B21B5" w14:textId="6FADD737" w:rsidR="00B46192" w:rsidRDefault="00B46192">
      <w:pPr>
        <w:rPr>
          <w:rFonts w:ascii="宋体" w:hAnsi="宋体"/>
          <w:sz w:val="32"/>
          <w:szCs w:val="32"/>
        </w:rPr>
      </w:pPr>
    </w:p>
    <w:p w14:paraId="49E8E6EF" w14:textId="77777777" w:rsidR="00B46192" w:rsidRDefault="002D3459">
      <w:pPr>
        <w:ind w:firstLineChars="250" w:firstLine="803"/>
        <w:jc w:val="center"/>
        <w:rPr>
          <w:rFonts w:ascii="宋体" w:hAnsi="宋体"/>
          <w:b/>
          <w:sz w:val="32"/>
          <w:szCs w:val="32"/>
        </w:rPr>
      </w:pPr>
      <w:r>
        <w:rPr>
          <w:rFonts w:ascii="宋体" w:hAnsi="宋体" w:hint="eastAsia"/>
          <w:b/>
          <w:sz w:val="32"/>
          <w:szCs w:val="32"/>
        </w:rPr>
        <w:t>第三章  基金的管理</w:t>
      </w:r>
    </w:p>
    <w:p w14:paraId="06F031EC" w14:textId="77777777" w:rsidR="00B46192" w:rsidRDefault="00B46192">
      <w:pPr>
        <w:rPr>
          <w:rFonts w:ascii="宋体" w:hAnsi="宋体"/>
          <w:sz w:val="32"/>
          <w:szCs w:val="32"/>
        </w:rPr>
      </w:pPr>
    </w:p>
    <w:p w14:paraId="47B7EF12" w14:textId="46DC8AB0" w:rsidR="00B46192" w:rsidRDefault="002D3459">
      <w:pPr>
        <w:ind w:firstLineChars="245" w:firstLine="787"/>
        <w:rPr>
          <w:rFonts w:ascii="仿宋" w:eastAsia="仿宋" w:hAnsi="仿宋"/>
          <w:sz w:val="32"/>
          <w:szCs w:val="32"/>
        </w:rPr>
      </w:pPr>
      <w:r>
        <w:rPr>
          <w:rFonts w:ascii="仿宋" w:eastAsia="仿宋" w:hAnsi="仿宋" w:hint="eastAsia"/>
          <w:b/>
          <w:sz w:val="32"/>
          <w:szCs w:val="32"/>
        </w:rPr>
        <w:t>第六条</w:t>
      </w:r>
      <w:r>
        <w:rPr>
          <w:rFonts w:ascii="仿宋" w:eastAsia="仿宋" w:hAnsi="仿宋" w:hint="eastAsia"/>
          <w:sz w:val="32"/>
          <w:szCs w:val="32"/>
        </w:rPr>
        <w:t xml:space="preserve">  为更好地执行本基金，成立“新象离退休教职工关爱基金”</w:t>
      </w:r>
      <w:r w:rsidR="00D56F7B">
        <w:rPr>
          <w:rFonts w:ascii="仿宋" w:eastAsia="仿宋" w:hAnsi="仿宋" w:hint="eastAsia"/>
          <w:sz w:val="32"/>
          <w:szCs w:val="32"/>
        </w:rPr>
        <w:t>评审</w:t>
      </w:r>
      <w:r w:rsidR="00D56F7B">
        <w:rPr>
          <w:rFonts w:ascii="仿宋" w:eastAsia="仿宋" w:hAnsi="仿宋"/>
          <w:sz w:val="32"/>
          <w:szCs w:val="32"/>
        </w:rPr>
        <w:t>委员会</w:t>
      </w:r>
      <w:r>
        <w:rPr>
          <w:rFonts w:ascii="仿宋" w:eastAsia="仿宋" w:hAnsi="仿宋" w:hint="eastAsia"/>
          <w:sz w:val="32"/>
          <w:szCs w:val="32"/>
        </w:rPr>
        <w:t>，成员由</w:t>
      </w:r>
      <w:r w:rsidR="00D56F7B">
        <w:rPr>
          <w:rFonts w:ascii="仿宋" w:eastAsia="仿宋" w:hAnsi="仿宋" w:hint="eastAsia"/>
          <w:sz w:val="32"/>
          <w:szCs w:val="32"/>
        </w:rPr>
        <w:t>捐赠方</w:t>
      </w:r>
      <w:r w:rsidR="00D56F7B">
        <w:rPr>
          <w:rFonts w:ascii="仿宋" w:eastAsia="仿宋" w:hAnsi="仿宋"/>
          <w:sz w:val="32"/>
          <w:szCs w:val="32"/>
        </w:rPr>
        <w:t>新象资本、</w:t>
      </w:r>
      <w:r>
        <w:rPr>
          <w:rFonts w:ascii="仿宋" w:eastAsia="仿宋" w:hAnsi="仿宋" w:hint="eastAsia"/>
          <w:sz w:val="32"/>
          <w:szCs w:val="32"/>
        </w:rPr>
        <w:t xml:space="preserve">中国人民大学人事处、财务处、离退休工作处、校医院、教育基金会等部门负责人各1人组成。 </w:t>
      </w:r>
    </w:p>
    <w:p w14:paraId="765B5230" w14:textId="06C34708" w:rsidR="00B46192" w:rsidRDefault="00D56F7B" w:rsidP="0070485D">
      <w:pPr>
        <w:ind w:firstLineChars="200" w:firstLine="640"/>
        <w:rPr>
          <w:rFonts w:ascii="仿宋" w:eastAsia="仿宋" w:hAnsi="仿宋"/>
          <w:sz w:val="32"/>
          <w:szCs w:val="32"/>
        </w:rPr>
      </w:pPr>
      <w:r>
        <w:rPr>
          <w:rFonts w:ascii="仿宋" w:eastAsia="仿宋" w:hAnsi="仿宋" w:hint="eastAsia"/>
          <w:sz w:val="32"/>
          <w:szCs w:val="32"/>
        </w:rPr>
        <w:t>评审</w:t>
      </w:r>
      <w:r>
        <w:rPr>
          <w:rFonts w:ascii="仿宋" w:eastAsia="仿宋" w:hAnsi="仿宋"/>
          <w:sz w:val="32"/>
          <w:szCs w:val="32"/>
        </w:rPr>
        <w:t>委员会</w:t>
      </w:r>
      <w:r w:rsidR="002D3459">
        <w:rPr>
          <w:rFonts w:ascii="仿宋" w:eastAsia="仿宋" w:hAnsi="仿宋" w:hint="eastAsia"/>
          <w:sz w:val="32"/>
          <w:szCs w:val="32"/>
        </w:rPr>
        <w:t>设主任1名，由离退休工作处处长担任，离退休工作处处长负责签署基金年度支出报告。</w:t>
      </w:r>
    </w:p>
    <w:p w14:paraId="286CF4AC" w14:textId="0C88B6EE" w:rsidR="00B46192" w:rsidRDefault="002D3459">
      <w:pPr>
        <w:rPr>
          <w:rFonts w:ascii="仿宋" w:eastAsia="仿宋" w:hAnsi="仿宋"/>
          <w:sz w:val="32"/>
          <w:szCs w:val="32"/>
        </w:rPr>
      </w:pPr>
      <w:r>
        <w:rPr>
          <w:rFonts w:ascii="仿宋" w:eastAsia="仿宋" w:hAnsi="仿宋" w:hint="eastAsia"/>
          <w:sz w:val="32"/>
          <w:szCs w:val="32"/>
        </w:rPr>
        <w:t xml:space="preserve">    </w:t>
      </w:r>
      <w:r w:rsidR="0069250A">
        <w:rPr>
          <w:rFonts w:ascii="仿宋" w:eastAsia="仿宋" w:hAnsi="仿宋" w:hint="eastAsia"/>
          <w:sz w:val="32"/>
          <w:szCs w:val="32"/>
        </w:rPr>
        <w:t>评审</w:t>
      </w:r>
      <w:r w:rsidR="0069250A">
        <w:rPr>
          <w:rFonts w:ascii="仿宋" w:eastAsia="仿宋" w:hAnsi="仿宋"/>
          <w:sz w:val="32"/>
          <w:szCs w:val="32"/>
        </w:rPr>
        <w:t>委员会</w:t>
      </w:r>
      <w:r>
        <w:rPr>
          <w:rFonts w:ascii="仿宋" w:eastAsia="仿宋" w:hAnsi="仿宋" w:hint="eastAsia"/>
          <w:sz w:val="32"/>
          <w:szCs w:val="32"/>
        </w:rPr>
        <w:t>下设秘书处，挂靠学校离退休工作处。秘书处日常工作由秘书长(离退休工作处副处长)主持。</w:t>
      </w:r>
    </w:p>
    <w:p w14:paraId="76F3406D" w14:textId="77777777" w:rsidR="00B46192" w:rsidRDefault="00B46192">
      <w:pPr>
        <w:rPr>
          <w:rFonts w:ascii="仿宋" w:eastAsia="仿宋" w:hAnsi="仿宋"/>
          <w:sz w:val="32"/>
          <w:szCs w:val="32"/>
        </w:rPr>
      </w:pPr>
    </w:p>
    <w:p w14:paraId="6CFB7C8C" w14:textId="73DE84B3" w:rsidR="00B46192" w:rsidRDefault="002D3459">
      <w:pPr>
        <w:ind w:firstLineChars="245" w:firstLine="787"/>
        <w:rPr>
          <w:rFonts w:ascii="仿宋" w:eastAsia="仿宋" w:hAnsi="仿宋"/>
          <w:sz w:val="32"/>
          <w:szCs w:val="32"/>
        </w:rPr>
      </w:pPr>
      <w:r>
        <w:rPr>
          <w:rFonts w:ascii="仿宋" w:eastAsia="仿宋" w:hAnsi="仿宋" w:hint="eastAsia"/>
          <w:b/>
          <w:sz w:val="32"/>
          <w:szCs w:val="32"/>
        </w:rPr>
        <w:t>第七条</w:t>
      </w:r>
      <w:r>
        <w:rPr>
          <w:rFonts w:ascii="仿宋" w:eastAsia="仿宋" w:hAnsi="仿宋" w:hint="eastAsia"/>
          <w:sz w:val="32"/>
          <w:szCs w:val="32"/>
        </w:rPr>
        <w:t xml:space="preserve">  </w:t>
      </w:r>
      <w:r w:rsidR="0069250A">
        <w:rPr>
          <w:rFonts w:ascii="仿宋" w:eastAsia="仿宋" w:hAnsi="仿宋" w:hint="eastAsia"/>
          <w:sz w:val="32"/>
          <w:szCs w:val="32"/>
        </w:rPr>
        <w:t>评审</w:t>
      </w:r>
      <w:r w:rsidR="0069250A">
        <w:rPr>
          <w:rFonts w:ascii="仿宋" w:eastAsia="仿宋" w:hAnsi="仿宋"/>
          <w:sz w:val="32"/>
          <w:szCs w:val="32"/>
        </w:rPr>
        <w:t>委员会</w:t>
      </w:r>
      <w:r>
        <w:rPr>
          <w:rFonts w:ascii="仿宋" w:eastAsia="仿宋" w:hAnsi="仿宋" w:hint="eastAsia"/>
          <w:sz w:val="32"/>
          <w:szCs w:val="32"/>
        </w:rPr>
        <w:t>职责</w:t>
      </w:r>
    </w:p>
    <w:p w14:paraId="51D82BAD" w14:textId="7FA9CDC2" w:rsidR="00405B2F" w:rsidRDefault="002D3459" w:rsidP="00821A99">
      <w:pPr>
        <w:ind w:firstLineChars="245" w:firstLine="784"/>
        <w:rPr>
          <w:rFonts w:ascii="仿宋" w:eastAsia="仿宋" w:hAnsi="仿宋"/>
          <w:sz w:val="32"/>
          <w:szCs w:val="32"/>
        </w:rPr>
      </w:pPr>
      <w:r>
        <w:rPr>
          <w:rFonts w:ascii="仿宋" w:eastAsia="仿宋" w:hAnsi="仿宋" w:hint="eastAsia"/>
          <w:sz w:val="32"/>
          <w:szCs w:val="32"/>
        </w:rPr>
        <w:t>（一）</w:t>
      </w:r>
      <w:r w:rsidR="002B7AEC">
        <w:rPr>
          <w:rFonts w:ascii="仿宋" w:eastAsia="仿宋" w:hAnsi="仿宋"/>
          <w:sz w:val="32"/>
          <w:szCs w:val="32"/>
        </w:rPr>
        <w:t>新象基金管理</w:t>
      </w:r>
      <w:r w:rsidR="001500F7">
        <w:rPr>
          <w:rFonts w:ascii="仿宋" w:eastAsia="仿宋" w:hAnsi="仿宋" w:hint="eastAsia"/>
          <w:sz w:val="32"/>
          <w:szCs w:val="32"/>
        </w:rPr>
        <w:t>委员会</w:t>
      </w:r>
      <w:r w:rsidR="002B7AEC">
        <w:rPr>
          <w:rFonts w:ascii="仿宋" w:eastAsia="仿宋" w:hAnsi="仿宋" w:hint="eastAsia"/>
          <w:sz w:val="32"/>
          <w:szCs w:val="32"/>
        </w:rPr>
        <w:t>授权“新象离退休教职工关爱基金”</w:t>
      </w:r>
      <w:r w:rsidR="002B7AEC">
        <w:rPr>
          <w:rFonts w:ascii="仿宋" w:eastAsia="仿宋" w:hAnsi="仿宋"/>
          <w:sz w:val="32"/>
          <w:szCs w:val="32"/>
        </w:rPr>
        <w:t>评审委员会</w:t>
      </w:r>
      <w:r>
        <w:rPr>
          <w:rFonts w:ascii="仿宋" w:eastAsia="仿宋" w:hAnsi="仿宋" w:hint="eastAsia"/>
          <w:sz w:val="32"/>
          <w:szCs w:val="32"/>
        </w:rPr>
        <w:t>制定、修改《中国人民大学教育基金会“新象离退休教职工关爱基金”</w:t>
      </w:r>
      <w:r w:rsidR="00EB37B7">
        <w:rPr>
          <w:rFonts w:ascii="仿宋" w:eastAsia="仿宋" w:hAnsi="仿宋" w:hint="eastAsia"/>
          <w:sz w:val="32"/>
          <w:szCs w:val="32"/>
        </w:rPr>
        <w:t>实施</w:t>
      </w:r>
      <w:r w:rsidR="00EB37B7">
        <w:rPr>
          <w:rFonts w:ascii="仿宋" w:eastAsia="仿宋" w:hAnsi="仿宋"/>
          <w:sz w:val="32"/>
          <w:szCs w:val="32"/>
        </w:rPr>
        <w:t>细则</w:t>
      </w:r>
      <w:r>
        <w:rPr>
          <w:rFonts w:ascii="仿宋" w:eastAsia="仿宋" w:hAnsi="仿宋" w:hint="eastAsia"/>
          <w:sz w:val="32"/>
          <w:szCs w:val="32"/>
        </w:rPr>
        <w:t>》</w:t>
      </w:r>
      <w:r w:rsidR="001500F7">
        <w:rPr>
          <w:rFonts w:ascii="仿宋" w:eastAsia="仿宋" w:hAnsi="仿宋"/>
          <w:sz w:val="32"/>
          <w:szCs w:val="32"/>
        </w:rPr>
        <w:t>及开展相关工作</w:t>
      </w:r>
      <w:r w:rsidR="00A44096">
        <w:rPr>
          <w:rFonts w:ascii="仿宋" w:eastAsia="仿宋" w:hAnsi="仿宋" w:hint="eastAsia"/>
          <w:sz w:val="32"/>
          <w:szCs w:val="32"/>
        </w:rPr>
        <w:t>。</w:t>
      </w:r>
      <w:r w:rsidR="002E4D22">
        <w:rPr>
          <w:rFonts w:ascii="仿宋" w:eastAsia="仿宋" w:hAnsi="仿宋" w:hint="eastAsia"/>
          <w:sz w:val="32"/>
          <w:szCs w:val="32"/>
        </w:rPr>
        <w:t>实施</w:t>
      </w:r>
      <w:r w:rsidR="002E4D22">
        <w:rPr>
          <w:rFonts w:ascii="仿宋" w:eastAsia="仿宋" w:hAnsi="仿宋"/>
          <w:sz w:val="32"/>
          <w:szCs w:val="32"/>
        </w:rPr>
        <w:t>细则</w:t>
      </w:r>
      <w:r w:rsidR="00A44096">
        <w:rPr>
          <w:rFonts w:ascii="仿宋" w:eastAsia="仿宋" w:hAnsi="仿宋" w:hint="eastAsia"/>
          <w:sz w:val="32"/>
          <w:szCs w:val="32"/>
        </w:rPr>
        <w:t>需提交至</w:t>
      </w:r>
      <w:r w:rsidR="00487777">
        <w:rPr>
          <w:rFonts w:ascii="仿宋" w:eastAsia="仿宋" w:hAnsi="仿宋"/>
          <w:sz w:val="32"/>
          <w:szCs w:val="32"/>
        </w:rPr>
        <w:t>新象基金管理</w:t>
      </w:r>
      <w:r w:rsidR="00487777">
        <w:rPr>
          <w:rFonts w:ascii="仿宋" w:eastAsia="仿宋" w:hAnsi="仿宋" w:hint="eastAsia"/>
          <w:sz w:val="32"/>
          <w:szCs w:val="32"/>
        </w:rPr>
        <w:t>委员会</w:t>
      </w:r>
      <w:r w:rsidR="003B2E76">
        <w:rPr>
          <w:rFonts w:ascii="仿宋" w:eastAsia="仿宋" w:hAnsi="仿宋" w:hint="eastAsia"/>
          <w:sz w:val="32"/>
          <w:szCs w:val="32"/>
        </w:rPr>
        <w:t>予以</w:t>
      </w:r>
      <w:r w:rsidR="00487777">
        <w:rPr>
          <w:rFonts w:ascii="仿宋" w:eastAsia="仿宋" w:hAnsi="仿宋" w:hint="eastAsia"/>
          <w:sz w:val="32"/>
          <w:szCs w:val="32"/>
        </w:rPr>
        <w:t>审议</w:t>
      </w:r>
      <w:r w:rsidR="00487777">
        <w:rPr>
          <w:rFonts w:ascii="仿宋" w:eastAsia="仿宋" w:hAnsi="仿宋"/>
          <w:sz w:val="32"/>
          <w:szCs w:val="32"/>
        </w:rPr>
        <w:t>。</w:t>
      </w:r>
      <w:bookmarkStart w:id="0" w:name="_GoBack"/>
      <w:bookmarkEnd w:id="0"/>
    </w:p>
    <w:p w14:paraId="3F3CDE7E" w14:textId="02B37386" w:rsidR="00B46192" w:rsidRDefault="002D3459">
      <w:pPr>
        <w:ind w:firstLineChars="250" w:firstLine="800"/>
        <w:rPr>
          <w:rFonts w:ascii="仿宋" w:eastAsia="仿宋" w:hAnsi="仿宋"/>
          <w:sz w:val="32"/>
          <w:szCs w:val="32"/>
        </w:rPr>
      </w:pPr>
      <w:r>
        <w:rPr>
          <w:rFonts w:ascii="仿宋" w:eastAsia="仿宋" w:hAnsi="仿宋" w:hint="eastAsia"/>
          <w:sz w:val="32"/>
          <w:szCs w:val="32"/>
        </w:rPr>
        <w:lastRenderedPageBreak/>
        <w:t>（二）审议通过秘书处提交的年度资助报告。</w:t>
      </w:r>
      <w:r w:rsidR="001500F7">
        <w:rPr>
          <w:rFonts w:ascii="仿宋" w:eastAsia="仿宋" w:hAnsi="仿宋" w:hint="eastAsia"/>
          <w:sz w:val="32"/>
          <w:szCs w:val="32"/>
        </w:rPr>
        <w:t xml:space="preserve"> </w:t>
      </w:r>
    </w:p>
    <w:p w14:paraId="1D306FED" w14:textId="48B26E57" w:rsidR="00B46192" w:rsidRDefault="002D3459">
      <w:pPr>
        <w:ind w:firstLineChars="250" w:firstLine="800"/>
        <w:rPr>
          <w:rFonts w:ascii="仿宋" w:eastAsia="仿宋" w:hAnsi="仿宋"/>
          <w:sz w:val="32"/>
          <w:szCs w:val="32"/>
        </w:rPr>
      </w:pPr>
      <w:r>
        <w:rPr>
          <w:rFonts w:ascii="仿宋" w:eastAsia="仿宋" w:hAnsi="仿宋" w:hint="eastAsia"/>
          <w:sz w:val="32"/>
          <w:szCs w:val="32"/>
        </w:rPr>
        <w:t>（三）审议年度收支预算及决算。</w:t>
      </w:r>
    </w:p>
    <w:p w14:paraId="66429D01" w14:textId="2F5A1B7F" w:rsidR="00B46192" w:rsidRDefault="002D3459">
      <w:pPr>
        <w:ind w:firstLineChars="250" w:firstLine="800"/>
        <w:rPr>
          <w:rFonts w:ascii="仿宋" w:eastAsia="仿宋" w:hAnsi="仿宋"/>
          <w:sz w:val="32"/>
          <w:szCs w:val="32"/>
        </w:rPr>
      </w:pPr>
      <w:r>
        <w:rPr>
          <w:rFonts w:ascii="仿宋" w:eastAsia="仿宋" w:hAnsi="仿宋" w:hint="eastAsia"/>
          <w:sz w:val="32"/>
          <w:szCs w:val="32"/>
        </w:rPr>
        <w:t>（四）讨论决定其他重大事项。</w:t>
      </w:r>
    </w:p>
    <w:p w14:paraId="248E1B43" w14:textId="77777777" w:rsidR="00B46192" w:rsidRDefault="00B46192">
      <w:pPr>
        <w:ind w:firstLineChars="250" w:firstLine="803"/>
        <w:rPr>
          <w:rFonts w:ascii="仿宋" w:eastAsia="仿宋" w:hAnsi="仿宋"/>
          <w:b/>
          <w:sz w:val="32"/>
          <w:szCs w:val="32"/>
        </w:rPr>
      </w:pPr>
    </w:p>
    <w:p w14:paraId="7AB8A264" w14:textId="307FCD83" w:rsidR="00B46192" w:rsidRDefault="002D3459">
      <w:pPr>
        <w:ind w:firstLineChars="250" w:firstLine="803"/>
        <w:rPr>
          <w:rFonts w:ascii="仿宋" w:eastAsia="仿宋" w:hAnsi="仿宋"/>
          <w:sz w:val="32"/>
          <w:szCs w:val="32"/>
        </w:rPr>
      </w:pPr>
      <w:r>
        <w:rPr>
          <w:rFonts w:ascii="仿宋" w:eastAsia="仿宋" w:hAnsi="仿宋" w:hint="eastAsia"/>
          <w:b/>
          <w:sz w:val="32"/>
          <w:szCs w:val="32"/>
        </w:rPr>
        <w:t>第八条</w:t>
      </w:r>
      <w:r>
        <w:rPr>
          <w:rFonts w:ascii="仿宋" w:eastAsia="仿宋" w:hAnsi="仿宋" w:hint="eastAsia"/>
          <w:sz w:val="32"/>
          <w:szCs w:val="32"/>
        </w:rPr>
        <w:t xml:space="preserve">  秘书处职责</w:t>
      </w:r>
    </w:p>
    <w:p w14:paraId="183ADA5B" w14:textId="2F1FE180" w:rsidR="00B46192" w:rsidRDefault="002D3459">
      <w:pPr>
        <w:ind w:firstLineChars="245" w:firstLine="784"/>
        <w:rPr>
          <w:rFonts w:ascii="仿宋" w:eastAsia="仿宋" w:hAnsi="仿宋"/>
          <w:sz w:val="32"/>
          <w:szCs w:val="32"/>
        </w:rPr>
      </w:pPr>
      <w:r>
        <w:rPr>
          <w:rFonts w:ascii="仿宋" w:eastAsia="仿宋" w:hAnsi="仿宋" w:hint="eastAsia"/>
          <w:sz w:val="32"/>
          <w:szCs w:val="32"/>
        </w:rPr>
        <w:t>（一）受理基金资助申请。</w:t>
      </w:r>
    </w:p>
    <w:p w14:paraId="24D78AA2" w14:textId="44200454" w:rsidR="00B46192" w:rsidRDefault="002D3459">
      <w:pPr>
        <w:ind w:firstLineChars="245" w:firstLine="784"/>
        <w:rPr>
          <w:rFonts w:ascii="仿宋" w:eastAsia="仿宋" w:hAnsi="仿宋"/>
          <w:sz w:val="32"/>
          <w:szCs w:val="32"/>
        </w:rPr>
      </w:pPr>
      <w:r>
        <w:rPr>
          <w:rFonts w:ascii="仿宋" w:eastAsia="仿宋" w:hAnsi="仿宋" w:hint="eastAsia"/>
          <w:sz w:val="32"/>
          <w:szCs w:val="32"/>
        </w:rPr>
        <w:t>（二）起草年度支出报告及办理相关支出手续。</w:t>
      </w:r>
    </w:p>
    <w:p w14:paraId="7BEE3DD1" w14:textId="1F427199" w:rsidR="00B46192" w:rsidRDefault="002D3459">
      <w:pPr>
        <w:ind w:firstLineChars="245" w:firstLine="784"/>
        <w:rPr>
          <w:rFonts w:ascii="仿宋" w:eastAsia="仿宋" w:hAnsi="仿宋"/>
          <w:sz w:val="32"/>
          <w:szCs w:val="32"/>
        </w:rPr>
      </w:pPr>
      <w:r>
        <w:rPr>
          <w:rFonts w:ascii="仿宋" w:eastAsia="仿宋" w:hAnsi="仿宋" w:hint="eastAsia"/>
          <w:sz w:val="32"/>
          <w:szCs w:val="32"/>
        </w:rPr>
        <w:t>（三）提起并组织召开</w:t>
      </w:r>
      <w:r w:rsidR="00C62187">
        <w:rPr>
          <w:rFonts w:ascii="仿宋" w:eastAsia="仿宋" w:hAnsi="仿宋" w:hint="eastAsia"/>
          <w:sz w:val="32"/>
          <w:szCs w:val="32"/>
        </w:rPr>
        <w:t>评审</w:t>
      </w:r>
      <w:r w:rsidR="00C62187">
        <w:rPr>
          <w:rFonts w:ascii="仿宋" w:eastAsia="仿宋" w:hAnsi="仿宋"/>
          <w:sz w:val="32"/>
          <w:szCs w:val="32"/>
        </w:rPr>
        <w:t>委员会</w:t>
      </w:r>
      <w:r>
        <w:rPr>
          <w:rFonts w:ascii="仿宋" w:eastAsia="仿宋" w:hAnsi="仿宋" w:hint="eastAsia"/>
          <w:sz w:val="32"/>
          <w:szCs w:val="32"/>
        </w:rPr>
        <w:t>会议及做好会议纪要。</w:t>
      </w:r>
    </w:p>
    <w:p w14:paraId="68031EC3" w14:textId="77777777" w:rsidR="003D5917" w:rsidRDefault="002D3459" w:rsidP="00764484">
      <w:pPr>
        <w:ind w:firstLineChars="246" w:firstLine="787"/>
        <w:rPr>
          <w:rFonts w:ascii="仿宋" w:eastAsia="仿宋" w:hAnsi="仿宋"/>
          <w:sz w:val="32"/>
          <w:szCs w:val="32"/>
        </w:rPr>
      </w:pPr>
      <w:r>
        <w:rPr>
          <w:rFonts w:ascii="仿宋" w:eastAsia="仿宋" w:hAnsi="仿宋" w:hint="eastAsia"/>
          <w:sz w:val="32"/>
          <w:szCs w:val="32"/>
        </w:rPr>
        <w:t>（四）管理本基金的各类档案材料等其他相关工作，并于每年年底将申请材料移交教育基金会存档。</w:t>
      </w:r>
    </w:p>
    <w:p w14:paraId="0ECABA18" w14:textId="77777777" w:rsidR="003D5917" w:rsidRDefault="003D5917">
      <w:pPr>
        <w:ind w:firstLineChars="196" w:firstLine="627"/>
        <w:rPr>
          <w:rFonts w:ascii="仿宋" w:eastAsia="仿宋" w:hAnsi="仿宋"/>
          <w:sz w:val="32"/>
          <w:szCs w:val="32"/>
        </w:rPr>
      </w:pPr>
    </w:p>
    <w:p w14:paraId="537453D2" w14:textId="01C5729E" w:rsidR="00B46192" w:rsidRDefault="002D3459" w:rsidP="003D5917">
      <w:pPr>
        <w:ind w:firstLineChars="246" w:firstLine="790"/>
        <w:rPr>
          <w:rFonts w:ascii="仿宋" w:eastAsia="仿宋" w:hAnsi="仿宋"/>
          <w:sz w:val="32"/>
          <w:szCs w:val="32"/>
        </w:rPr>
      </w:pPr>
      <w:r>
        <w:rPr>
          <w:rFonts w:ascii="仿宋" w:eastAsia="仿宋" w:hAnsi="仿宋" w:hint="eastAsia"/>
          <w:b/>
          <w:sz w:val="32"/>
          <w:szCs w:val="32"/>
        </w:rPr>
        <w:t xml:space="preserve">第九条 </w:t>
      </w:r>
      <w:r>
        <w:rPr>
          <w:rFonts w:ascii="仿宋" w:eastAsia="仿宋" w:hAnsi="仿宋" w:hint="eastAsia"/>
          <w:sz w:val="32"/>
          <w:szCs w:val="32"/>
        </w:rPr>
        <w:t xml:space="preserve"> </w:t>
      </w:r>
      <w:r w:rsidR="006954EF">
        <w:rPr>
          <w:rFonts w:ascii="仿宋" w:eastAsia="仿宋" w:hAnsi="仿宋" w:hint="eastAsia"/>
          <w:sz w:val="32"/>
          <w:szCs w:val="32"/>
        </w:rPr>
        <w:t>评审</w:t>
      </w:r>
      <w:r w:rsidR="006954EF">
        <w:rPr>
          <w:rFonts w:ascii="仿宋" w:eastAsia="仿宋" w:hAnsi="仿宋"/>
          <w:sz w:val="32"/>
          <w:szCs w:val="32"/>
        </w:rPr>
        <w:t>委员会</w:t>
      </w:r>
      <w:r>
        <w:rPr>
          <w:rFonts w:ascii="仿宋" w:eastAsia="仿宋" w:hAnsi="仿宋" w:hint="eastAsia"/>
          <w:sz w:val="32"/>
          <w:szCs w:val="32"/>
        </w:rPr>
        <w:t>会议事规则</w:t>
      </w:r>
    </w:p>
    <w:p w14:paraId="30C092FB" w14:textId="4C81D673" w:rsidR="00B46192" w:rsidRDefault="002D3459">
      <w:pPr>
        <w:ind w:firstLineChars="200" w:firstLine="640"/>
        <w:rPr>
          <w:rFonts w:ascii="仿宋" w:eastAsia="仿宋" w:hAnsi="仿宋"/>
          <w:sz w:val="32"/>
          <w:szCs w:val="32"/>
        </w:rPr>
      </w:pPr>
      <w:r>
        <w:rPr>
          <w:rFonts w:ascii="仿宋" w:eastAsia="仿宋" w:hAnsi="仿宋" w:hint="eastAsia"/>
          <w:sz w:val="32"/>
          <w:szCs w:val="32"/>
        </w:rPr>
        <w:t>（一）</w:t>
      </w:r>
      <w:r w:rsidR="003B2E76">
        <w:rPr>
          <w:rFonts w:ascii="仿宋" w:eastAsia="仿宋" w:hAnsi="仿宋" w:hint="eastAsia"/>
          <w:sz w:val="32"/>
          <w:szCs w:val="32"/>
        </w:rPr>
        <w:t>评审</w:t>
      </w:r>
      <w:r w:rsidR="003B2E76">
        <w:rPr>
          <w:rFonts w:ascii="仿宋" w:eastAsia="仿宋" w:hAnsi="仿宋"/>
          <w:sz w:val="32"/>
          <w:szCs w:val="32"/>
        </w:rPr>
        <w:t>委员会</w:t>
      </w:r>
      <w:r>
        <w:rPr>
          <w:rFonts w:ascii="仿宋" w:eastAsia="仿宋" w:hAnsi="仿宋" w:hint="eastAsia"/>
          <w:sz w:val="32"/>
          <w:szCs w:val="32"/>
        </w:rPr>
        <w:t>每年至少召开一次会议，会议应有</w:t>
      </w:r>
      <w:r w:rsidR="00A666E9">
        <w:rPr>
          <w:rFonts w:ascii="仿宋" w:eastAsia="仿宋" w:hAnsi="仿宋" w:hint="eastAsia"/>
          <w:sz w:val="32"/>
          <w:szCs w:val="32"/>
        </w:rPr>
        <w:t>全体</w:t>
      </w:r>
      <w:r>
        <w:rPr>
          <w:rFonts w:ascii="仿宋" w:eastAsia="仿宋" w:hAnsi="仿宋" w:hint="eastAsia"/>
          <w:sz w:val="32"/>
          <w:szCs w:val="32"/>
        </w:rPr>
        <w:t>委员出席方能召开，秘书处负责具体会务工作。</w:t>
      </w:r>
    </w:p>
    <w:p w14:paraId="66D36C0A" w14:textId="47CC2C9E" w:rsidR="00B46192" w:rsidRDefault="002D3459">
      <w:pPr>
        <w:ind w:firstLineChars="200" w:firstLine="640"/>
        <w:rPr>
          <w:rFonts w:ascii="仿宋" w:eastAsia="仿宋" w:hAnsi="仿宋"/>
          <w:sz w:val="32"/>
          <w:szCs w:val="32"/>
        </w:rPr>
      </w:pPr>
      <w:r>
        <w:rPr>
          <w:rFonts w:ascii="仿宋" w:eastAsia="仿宋" w:hAnsi="仿宋" w:hint="eastAsia"/>
          <w:sz w:val="32"/>
          <w:szCs w:val="32"/>
        </w:rPr>
        <w:t>（二）秘书长及相关部门的工作人员列席会议。</w:t>
      </w:r>
    </w:p>
    <w:p w14:paraId="57E4B910" w14:textId="520D39E5" w:rsidR="00B46192" w:rsidRDefault="002D3459">
      <w:pPr>
        <w:ind w:firstLineChars="200" w:firstLine="640"/>
        <w:rPr>
          <w:rFonts w:ascii="仿宋" w:eastAsia="仿宋" w:hAnsi="仿宋"/>
          <w:sz w:val="32"/>
          <w:szCs w:val="32"/>
        </w:rPr>
      </w:pPr>
      <w:r>
        <w:rPr>
          <w:rFonts w:ascii="仿宋" w:eastAsia="仿宋" w:hAnsi="仿宋" w:hint="eastAsia"/>
          <w:sz w:val="32"/>
          <w:szCs w:val="32"/>
        </w:rPr>
        <w:t>（三）会议表决应采取投票或举手的方式。每位委员有一票表决权，会议做出的决议，必须经全体委员过半数通过。会议决议应由出席的委员审阅并签名。</w:t>
      </w:r>
    </w:p>
    <w:p w14:paraId="7C9C7732" w14:textId="6072D9E2" w:rsidR="00B46192" w:rsidRDefault="00B46192">
      <w:pPr>
        <w:ind w:firstLineChars="200" w:firstLine="640"/>
        <w:rPr>
          <w:rFonts w:ascii="仿宋" w:eastAsia="仿宋" w:hAnsi="仿宋"/>
          <w:sz w:val="32"/>
          <w:szCs w:val="32"/>
        </w:rPr>
      </w:pPr>
    </w:p>
    <w:p w14:paraId="1995B7F2" w14:textId="7CC905A4" w:rsidR="00B46192" w:rsidRDefault="002D3459" w:rsidP="003D5917">
      <w:pPr>
        <w:ind w:firstLineChars="246" w:firstLine="790"/>
        <w:rPr>
          <w:rFonts w:ascii="仿宋" w:eastAsia="仿宋" w:hAnsi="仿宋"/>
          <w:sz w:val="32"/>
          <w:szCs w:val="32"/>
        </w:rPr>
      </w:pPr>
      <w:r>
        <w:rPr>
          <w:rFonts w:ascii="仿宋" w:eastAsia="仿宋" w:hAnsi="仿宋" w:hint="eastAsia"/>
          <w:b/>
          <w:sz w:val="32"/>
          <w:szCs w:val="32"/>
        </w:rPr>
        <w:t>第十条</w:t>
      </w:r>
      <w:r>
        <w:rPr>
          <w:rFonts w:ascii="仿宋" w:eastAsia="仿宋" w:hAnsi="仿宋" w:hint="eastAsia"/>
          <w:sz w:val="32"/>
          <w:szCs w:val="32"/>
        </w:rPr>
        <w:t xml:space="preserve">  </w:t>
      </w:r>
      <w:r w:rsidR="003B2E76">
        <w:rPr>
          <w:rFonts w:ascii="仿宋" w:eastAsia="仿宋" w:hAnsi="仿宋" w:hint="eastAsia"/>
          <w:sz w:val="32"/>
          <w:szCs w:val="32"/>
        </w:rPr>
        <w:t>评审</w:t>
      </w:r>
      <w:r w:rsidR="003B2E76">
        <w:rPr>
          <w:rFonts w:ascii="仿宋" w:eastAsia="仿宋" w:hAnsi="仿宋"/>
          <w:sz w:val="32"/>
          <w:szCs w:val="32"/>
        </w:rPr>
        <w:t>委员会</w:t>
      </w:r>
      <w:r w:rsidR="008A15CE">
        <w:rPr>
          <w:rFonts w:ascii="仿宋" w:eastAsia="仿宋" w:hAnsi="仿宋" w:hint="eastAsia"/>
          <w:sz w:val="32"/>
          <w:szCs w:val="32"/>
        </w:rPr>
        <w:t>决议违反法律、法规或本实施</w:t>
      </w:r>
      <w:r w:rsidR="008A15CE">
        <w:rPr>
          <w:rFonts w:ascii="仿宋" w:eastAsia="仿宋" w:hAnsi="仿宋"/>
          <w:sz w:val="32"/>
          <w:szCs w:val="32"/>
        </w:rPr>
        <w:t>细则</w:t>
      </w:r>
      <w:r>
        <w:rPr>
          <w:rFonts w:ascii="仿宋" w:eastAsia="仿宋" w:hAnsi="仿宋" w:hint="eastAsia"/>
          <w:sz w:val="32"/>
          <w:szCs w:val="32"/>
        </w:rPr>
        <w:t>，致使本基金遭受损失的，参与决议的委员应承担责任。</w:t>
      </w:r>
    </w:p>
    <w:p w14:paraId="1FBE7F48" w14:textId="77777777" w:rsidR="00B46192" w:rsidRDefault="00B46192">
      <w:pPr>
        <w:rPr>
          <w:rFonts w:ascii="仿宋" w:eastAsia="仿宋" w:hAnsi="仿宋"/>
          <w:sz w:val="32"/>
          <w:szCs w:val="32"/>
        </w:rPr>
      </w:pPr>
    </w:p>
    <w:p w14:paraId="6A25A1C1" w14:textId="77777777" w:rsidR="00B46192" w:rsidRDefault="002D3459" w:rsidP="003D5917">
      <w:pPr>
        <w:ind w:firstLineChars="250" w:firstLine="803"/>
        <w:rPr>
          <w:rFonts w:ascii="仿宋" w:eastAsia="仿宋" w:hAnsi="仿宋"/>
          <w:sz w:val="32"/>
          <w:szCs w:val="32"/>
        </w:rPr>
      </w:pPr>
      <w:r>
        <w:rPr>
          <w:rFonts w:ascii="仿宋" w:eastAsia="仿宋" w:hAnsi="仿宋" w:hint="eastAsia"/>
          <w:b/>
          <w:sz w:val="32"/>
          <w:szCs w:val="32"/>
        </w:rPr>
        <w:lastRenderedPageBreak/>
        <w:t>第十一条</w:t>
      </w:r>
      <w:r>
        <w:rPr>
          <w:rFonts w:ascii="仿宋" w:eastAsia="仿宋" w:hAnsi="仿宋" w:hint="eastAsia"/>
          <w:sz w:val="32"/>
          <w:szCs w:val="32"/>
        </w:rPr>
        <w:t xml:space="preserve">  负责受理申请、审批、发放的工作人员，应当遵纪守法、秉公办事、耐心细致，接受纪检监察部门和广大教职工的监督。申请人或其代理人必须提供真实的票据和相关证明，不得弄虚作假。对违法违纪者，追究相应法律或行政责任。</w:t>
      </w:r>
    </w:p>
    <w:p w14:paraId="40BB5695" w14:textId="77777777" w:rsidR="00B46192" w:rsidRDefault="00B46192">
      <w:pPr>
        <w:rPr>
          <w:rFonts w:ascii="宋体" w:hAnsi="宋体"/>
          <w:sz w:val="32"/>
          <w:szCs w:val="32"/>
        </w:rPr>
      </w:pPr>
    </w:p>
    <w:p w14:paraId="6DF57A6D" w14:textId="77777777" w:rsidR="00B46192" w:rsidRDefault="002D3459">
      <w:pPr>
        <w:jc w:val="center"/>
        <w:rPr>
          <w:rFonts w:ascii="宋体" w:hAnsi="宋体"/>
          <w:b/>
          <w:sz w:val="32"/>
          <w:szCs w:val="32"/>
        </w:rPr>
      </w:pPr>
      <w:r>
        <w:rPr>
          <w:rFonts w:ascii="宋体" w:hAnsi="宋体" w:hint="eastAsia"/>
          <w:b/>
          <w:sz w:val="32"/>
          <w:szCs w:val="32"/>
        </w:rPr>
        <w:t>第四章  附  则</w:t>
      </w:r>
    </w:p>
    <w:p w14:paraId="7D66A1CD" w14:textId="77777777" w:rsidR="00B46192" w:rsidRDefault="00B46192">
      <w:pPr>
        <w:rPr>
          <w:rFonts w:ascii="宋体" w:hAnsi="宋体"/>
          <w:sz w:val="32"/>
          <w:szCs w:val="32"/>
        </w:rPr>
      </w:pPr>
    </w:p>
    <w:p w14:paraId="655A3F90" w14:textId="4E192A49" w:rsidR="00B46192" w:rsidRDefault="002D3459">
      <w:pPr>
        <w:ind w:firstLineChars="200" w:firstLine="643"/>
        <w:rPr>
          <w:rFonts w:ascii="仿宋" w:eastAsia="仿宋" w:hAnsi="仿宋"/>
          <w:sz w:val="32"/>
          <w:szCs w:val="32"/>
        </w:rPr>
      </w:pPr>
      <w:r>
        <w:rPr>
          <w:rFonts w:ascii="仿宋" w:eastAsia="仿宋" w:hAnsi="仿宋" w:hint="eastAsia"/>
          <w:b/>
          <w:sz w:val="32"/>
          <w:szCs w:val="32"/>
        </w:rPr>
        <w:t>第十二条</w:t>
      </w:r>
      <w:r>
        <w:rPr>
          <w:rFonts w:ascii="仿宋" w:eastAsia="仿宋" w:hAnsi="仿宋" w:hint="eastAsia"/>
          <w:sz w:val="32"/>
          <w:szCs w:val="32"/>
        </w:rPr>
        <w:t xml:space="preserve">  本</w:t>
      </w:r>
      <w:r w:rsidR="002E4E0F">
        <w:rPr>
          <w:rFonts w:ascii="仿宋" w:eastAsia="仿宋" w:hAnsi="仿宋" w:hint="eastAsia"/>
          <w:sz w:val="32"/>
          <w:szCs w:val="32"/>
        </w:rPr>
        <w:t>实施</w:t>
      </w:r>
      <w:r w:rsidR="002E4E0F">
        <w:rPr>
          <w:rFonts w:ascii="仿宋" w:eastAsia="仿宋" w:hAnsi="仿宋"/>
          <w:sz w:val="32"/>
          <w:szCs w:val="32"/>
        </w:rPr>
        <w:t>细则</w:t>
      </w:r>
      <w:r w:rsidR="000760EB">
        <w:rPr>
          <w:rFonts w:ascii="仿宋" w:eastAsia="仿宋" w:hAnsi="仿宋" w:hint="eastAsia"/>
          <w:sz w:val="32"/>
          <w:szCs w:val="32"/>
        </w:rPr>
        <w:t>经</w:t>
      </w:r>
      <w:r w:rsidR="000760EB" w:rsidRPr="000760EB">
        <w:rPr>
          <w:rFonts w:ascii="仿宋" w:eastAsia="仿宋" w:hAnsi="仿宋" w:hint="eastAsia"/>
          <w:sz w:val="32"/>
          <w:szCs w:val="32"/>
        </w:rPr>
        <w:t>新象基金第</w:t>
      </w:r>
      <w:r w:rsidR="000760EB">
        <w:rPr>
          <w:rFonts w:ascii="仿宋" w:eastAsia="仿宋" w:hAnsi="仿宋" w:hint="eastAsia"/>
          <w:sz w:val="32"/>
          <w:szCs w:val="32"/>
        </w:rPr>
        <w:t>三</w:t>
      </w:r>
      <w:r w:rsidR="000760EB" w:rsidRPr="000760EB">
        <w:rPr>
          <w:rFonts w:ascii="仿宋" w:eastAsia="仿宋" w:hAnsi="仿宋" w:hint="eastAsia"/>
          <w:sz w:val="32"/>
          <w:szCs w:val="32"/>
        </w:rPr>
        <w:t>次管委会会议</w:t>
      </w:r>
      <w:r w:rsidR="000760EB">
        <w:rPr>
          <w:rFonts w:ascii="仿宋" w:eastAsia="仿宋" w:hAnsi="仿宋" w:hint="eastAsia"/>
          <w:sz w:val="32"/>
          <w:szCs w:val="32"/>
        </w:rPr>
        <w:t>审议</w:t>
      </w:r>
      <w:r w:rsidR="000760EB">
        <w:rPr>
          <w:rFonts w:ascii="仿宋" w:eastAsia="仿宋" w:hAnsi="仿宋"/>
          <w:sz w:val="32"/>
          <w:szCs w:val="32"/>
        </w:rPr>
        <w:t>通过</w:t>
      </w:r>
      <w:r w:rsidR="000760EB">
        <w:rPr>
          <w:rFonts w:ascii="仿宋" w:eastAsia="仿宋" w:hAnsi="仿宋" w:hint="eastAsia"/>
          <w:sz w:val="32"/>
          <w:szCs w:val="32"/>
        </w:rPr>
        <w:t>后生效</w:t>
      </w:r>
      <w:r>
        <w:rPr>
          <w:rFonts w:ascii="仿宋" w:eastAsia="仿宋" w:hAnsi="仿宋" w:hint="eastAsia"/>
          <w:sz w:val="32"/>
          <w:szCs w:val="32"/>
        </w:rPr>
        <w:t>实施，</w:t>
      </w:r>
      <w:r w:rsidR="002E4E0F">
        <w:rPr>
          <w:rFonts w:ascii="仿宋" w:eastAsia="仿宋" w:hAnsi="仿宋" w:hint="eastAsia"/>
          <w:sz w:val="32"/>
          <w:szCs w:val="32"/>
        </w:rPr>
        <w:t>本实施</w:t>
      </w:r>
      <w:r w:rsidR="002E4E0F">
        <w:rPr>
          <w:rFonts w:ascii="仿宋" w:eastAsia="仿宋" w:hAnsi="仿宋"/>
          <w:sz w:val="32"/>
          <w:szCs w:val="32"/>
        </w:rPr>
        <w:t>细则</w:t>
      </w:r>
      <w:r>
        <w:rPr>
          <w:rFonts w:ascii="仿宋" w:eastAsia="仿宋" w:hAnsi="仿宋" w:hint="eastAsia"/>
          <w:sz w:val="32"/>
          <w:szCs w:val="32"/>
        </w:rPr>
        <w:t>由</w:t>
      </w:r>
      <w:r w:rsidR="00FB25CD">
        <w:rPr>
          <w:rFonts w:ascii="仿宋" w:eastAsia="仿宋" w:hAnsi="仿宋" w:hint="eastAsia"/>
          <w:sz w:val="32"/>
          <w:szCs w:val="32"/>
        </w:rPr>
        <w:t>评审</w:t>
      </w:r>
      <w:r w:rsidR="00FB25CD">
        <w:rPr>
          <w:rFonts w:ascii="仿宋" w:eastAsia="仿宋" w:hAnsi="仿宋"/>
          <w:sz w:val="32"/>
          <w:szCs w:val="32"/>
        </w:rPr>
        <w:t>委员会</w:t>
      </w:r>
      <w:r>
        <w:rPr>
          <w:rFonts w:ascii="仿宋" w:eastAsia="仿宋" w:hAnsi="仿宋" w:hint="eastAsia"/>
          <w:sz w:val="32"/>
          <w:szCs w:val="32"/>
        </w:rPr>
        <w:t>负责解释,</w:t>
      </w:r>
      <w:r w:rsidR="008A15CE">
        <w:rPr>
          <w:rFonts w:ascii="仿宋" w:eastAsia="仿宋" w:hAnsi="仿宋" w:hint="eastAsia"/>
          <w:sz w:val="32"/>
          <w:szCs w:val="32"/>
        </w:rPr>
        <w:t>如遇特殊情况或本实施</w:t>
      </w:r>
      <w:r w:rsidR="008A15CE">
        <w:rPr>
          <w:rFonts w:ascii="仿宋" w:eastAsia="仿宋" w:hAnsi="仿宋"/>
          <w:sz w:val="32"/>
          <w:szCs w:val="32"/>
        </w:rPr>
        <w:t>细则</w:t>
      </w:r>
      <w:r>
        <w:rPr>
          <w:rFonts w:ascii="仿宋" w:eastAsia="仿宋" w:hAnsi="仿宋" w:hint="eastAsia"/>
          <w:sz w:val="32"/>
          <w:szCs w:val="32"/>
        </w:rPr>
        <w:t>未尽事项，由</w:t>
      </w:r>
      <w:r w:rsidR="003B2E76">
        <w:rPr>
          <w:rFonts w:ascii="仿宋" w:eastAsia="仿宋" w:hAnsi="仿宋" w:hint="eastAsia"/>
          <w:sz w:val="32"/>
          <w:szCs w:val="32"/>
        </w:rPr>
        <w:t>评审</w:t>
      </w:r>
      <w:r w:rsidR="003B2E76">
        <w:rPr>
          <w:rFonts w:ascii="仿宋" w:eastAsia="仿宋" w:hAnsi="仿宋"/>
          <w:sz w:val="32"/>
          <w:szCs w:val="32"/>
        </w:rPr>
        <w:t>委员会</w:t>
      </w:r>
      <w:r>
        <w:rPr>
          <w:rFonts w:ascii="仿宋" w:eastAsia="仿宋" w:hAnsi="仿宋" w:hint="eastAsia"/>
          <w:sz w:val="32"/>
          <w:szCs w:val="32"/>
        </w:rPr>
        <w:t>另行审议决定。</w:t>
      </w:r>
    </w:p>
    <w:sectPr w:rsidR="00B46192">
      <w:foot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8033D" w14:textId="77777777" w:rsidR="00A763B3" w:rsidRDefault="00A763B3">
      <w:r>
        <w:separator/>
      </w:r>
    </w:p>
  </w:endnote>
  <w:endnote w:type="continuationSeparator" w:id="0">
    <w:p w14:paraId="40B19A1A" w14:textId="77777777" w:rsidR="00A763B3" w:rsidRDefault="00A7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121335"/>
    </w:sdtPr>
    <w:sdtEndPr/>
    <w:sdtContent>
      <w:sdt>
        <w:sdtPr>
          <w:id w:val="-1669238322"/>
        </w:sdtPr>
        <w:sdtEndPr/>
        <w:sdtContent>
          <w:p w14:paraId="25DF9184" w14:textId="406F942E" w:rsidR="00B46192" w:rsidRDefault="002D3459">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44096">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44096">
              <w:rPr>
                <w:b/>
                <w:bCs/>
                <w:noProof/>
              </w:rPr>
              <w:t>5</w:t>
            </w:r>
            <w:r>
              <w:rPr>
                <w:b/>
                <w:bCs/>
                <w:sz w:val="24"/>
                <w:szCs w:val="24"/>
              </w:rPr>
              <w:fldChar w:fldCharType="end"/>
            </w:r>
          </w:p>
        </w:sdtContent>
      </w:sdt>
    </w:sdtContent>
  </w:sdt>
  <w:p w14:paraId="0CDE4282" w14:textId="77777777" w:rsidR="00B46192" w:rsidRDefault="00B46192">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12662" w14:textId="77777777" w:rsidR="00A763B3" w:rsidRDefault="00A763B3">
      <w:r>
        <w:separator/>
      </w:r>
    </w:p>
  </w:footnote>
  <w:footnote w:type="continuationSeparator" w:id="0">
    <w:p w14:paraId="5C5C524C" w14:textId="77777777" w:rsidR="00A763B3" w:rsidRDefault="00A763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C6721"/>
    <w:multiLevelType w:val="multilevel"/>
    <w:tmpl w:val="122C6721"/>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065"/>
    <w:rsid w:val="00000ADB"/>
    <w:rsid w:val="000037B6"/>
    <w:rsid w:val="00011200"/>
    <w:rsid w:val="000174FB"/>
    <w:rsid w:val="0002220E"/>
    <w:rsid w:val="00025556"/>
    <w:rsid w:val="00044B23"/>
    <w:rsid w:val="00047164"/>
    <w:rsid w:val="00053DA0"/>
    <w:rsid w:val="00064EA1"/>
    <w:rsid w:val="00071A7F"/>
    <w:rsid w:val="000760EB"/>
    <w:rsid w:val="000915AA"/>
    <w:rsid w:val="000B39B5"/>
    <w:rsid w:val="000B5970"/>
    <w:rsid w:val="000C07E9"/>
    <w:rsid w:val="000D32CC"/>
    <w:rsid w:val="000D4E23"/>
    <w:rsid w:val="000E3F4A"/>
    <w:rsid w:val="000F4FE9"/>
    <w:rsid w:val="001007AE"/>
    <w:rsid w:val="001118EC"/>
    <w:rsid w:val="001123CB"/>
    <w:rsid w:val="00126379"/>
    <w:rsid w:val="001341FC"/>
    <w:rsid w:val="00144FF5"/>
    <w:rsid w:val="001500F7"/>
    <w:rsid w:val="00154022"/>
    <w:rsid w:val="00155328"/>
    <w:rsid w:val="00182702"/>
    <w:rsid w:val="001B0BDA"/>
    <w:rsid w:val="001E29DA"/>
    <w:rsid w:val="001E40B4"/>
    <w:rsid w:val="001F24A5"/>
    <w:rsid w:val="001F3D49"/>
    <w:rsid w:val="002052A0"/>
    <w:rsid w:val="002767CC"/>
    <w:rsid w:val="00277849"/>
    <w:rsid w:val="002826E6"/>
    <w:rsid w:val="002838C9"/>
    <w:rsid w:val="002B7AEC"/>
    <w:rsid w:val="002D3459"/>
    <w:rsid w:val="002E4D22"/>
    <w:rsid w:val="002E4E0F"/>
    <w:rsid w:val="002E5247"/>
    <w:rsid w:val="002E5980"/>
    <w:rsid w:val="002E672E"/>
    <w:rsid w:val="002F39DD"/>
    <w:rsid w:val="00306A6A"/>
    <w:rsid w:val="0030735C"/>
    <w:rsid w:val="003104FB"/>
    <w:rsid w:val="0032536B"/>
    <w:rsid w:val="0033370C"/>
    <w:rsid w:val="00335E46"/>
    <w:rsid w:val="00342557"/>
    <w:rsid w:val="00382A59"/>
    <w:rsid w:val="00383EE2"/>
    <w:rsid w:val="003855FF"/>
    <w:rsid w:val="00386CE8"/>
    <w:rsid w:val="0039444A"/>
    <w:rsid w:val="003A679E"/>
    <w:rsid w:val="003B07DF"/>
    <w:rsid w:val="003B2E76"/>
    <w:rsid w:val="003D5917"/>
    <w:rsid w:val="003E543E"/>
    <w:rsid w:val="003E6312"/>
    <w:rsid w:val="003E6F9A"/>
    <w:rsid w:val="004000E1"/>
    <w:rsid w:val="0040012C"/>
    <w:rsid w:val="004006F9"/>
    <w:rsid w:val="00402A5D"/>
    <w:rsid w:val="00405B2F"/>
    <w:rsid w:val="0042076F"/>
    <w:rsid w:val="00432E5D"/>
    <w:rsid w:val="00457301"/>
    <w:rsid w:val="00463D6C"/>
    <w:rsid w:val="00485B8E"/>
    <w:rsid w:val="0048728D"/>
    <w:rsid w:val="00487777"/>
    <w:rsid w:val="004902D7"/>
    <w:rsid w:val="00495C0A"/>
    <w:rsid w:val="00496AFE"/>
    <w:rsid w:val="004B16DE"/>
    <w:rsid w:val="004E5DAC"/>
    <w:rsid w:val="004E6F2F"/>
    <w:rsid w:val="004F72CB"/>
    <w:rsid w:val="004F7ED7"/>
    <w:rsid w:val="00505F65"/>
    <w:rsid w:val="005103CB"/>
    <w:rsid w:val="00512E8C"/>
    <w:rsid w:val="00561CCC"/>
    <w:rsid w:val="00563A2C"/>
    <w:rsid w:val="005714C3"/>
    <w:rsid w:val="0058057C"/>
    <w:rsid w:val="005A4671"/>
    <w:rsid w:val="005A6904"/>
    <w:rsid w:val="005C4DD2"/>
    <w:rsid w:val="005D072C"/>
    <w:rsid w:val="005F0C32"/>
    <w:rsid w:val="0060726A"/>
    <w:rsid w:val="0061464C"/>
    <w:rsid w:val="00627F42"/>
    <w:rsid w:val="006318AE"/>
    <w:rsid w:val="00637BE8"/>
    <w:rsid w:val="00640101"/>
    <w:rsid w:val="00652250"/>
    <w:rsid w:val="006603F0"/>
    <w:rsid w:val="00680F14"/>
    <w:rsid w:val="00684784"/>
    <w:rsid w:val="006869E0"/>
    <w:rsid w:val="00690294"/>
    <w:rsid w:val="0069250A"/>
    <w:rsid w:val="006954EF"/>
    <w:rsid w:val="006A436B"/>
    <w:rsid w:val="006B11C9"/>
    <w:rsid w:val="006B1609"/>
    <w:rsid w:val="006B17C6"/>
    <w:rsid w:val="006B61AC"/>
    <w:rsid w:val="006E4FD3"/>
    <w:rsid w:val="006E6154"/>
    <w:rsid w:val="00702D53"/>
    <w:rsid w:val="0070485D"/>
    <w:rsid w:val="00764484"/>
    <w:rsid w:val="00772478"/>
    <w:rsid w:val="00781869"/>
    <w:rsid w:val="007A3239"/>
    <w:rsid w:val="007E1A10"/>
    <w:rsid w:val="007E288D"/>
    <w:rsid w:val="007E6E0B"/>
    <w:rsid w:val="007F2E2B"/>
    <w:rsid w:val="008141F5"/>
    <w:rsid w:val="00821A99"/>
    <w:rsid w:val="00833891"/>
    <w:rsid w:val="00842646"/>
    <w:rsid w:val="00855471"/>
    <w:rsid w:val="008700CE"/>
    <w:rsid w:val="00872336"/>
    <w:rsid w:val="0088029A"/>
    <w:rsid w:val="00881ED3"/>
    <w:rsid w:val="0088516F"/>
    <w:rsid w:val="008A15CE"/>
    <w:rsid w:val="008B06C1"/>
    <w:rsid w:val="008C0C4E"/>
    <w:rsid w:val="008C42F3"/>
    <w:rsid w:val="008D1603"/>
    <w:rsid w:val="00925065"/>
    <w:rsid w:val="00936500"/>
    <w:rsid w:val="009419F6"/>
    <w:rsid w:val="009420EA"/>
    <w:rsid w:val="00954453"/>
    <w:rsid w:val="0097331F"/>
    <w:rsid w:val="00987081"/>
    <w:rsid w:val="009D0EB4"/>
    <w:rsid w:val="009D509D"/>
    <w:rsid w:val="009F1084"/>
    <w:rsid w:val="009F3F7F"/>
    <w:rsid w:val="009F7B7B"/>
    <w:rsid w:val="00A0199E"/>
    <w:rsid w:val="00A04E57"/>
    <w:rsid w:val="00A20D88"/>
    <w:rsid w:val="00A31D40"/>
    <w:rsid w:val="00A44096"/>
    <w:rsid w:val="00A44B61"/>
    <w:rsid w:val="00A51D5A"/>
    <w:rsid w:val="00A61357"/>
    <w:rsid w:val="00A666E9"/>
    <w:rsid w:val="00A763B3"/>
    <w:rsid w:val="00A845FB"/>
    <w:rsid w:val="00A861D0"/>
    <w:rsid w:val="00A92BE5"/>
    <w:rsid w:val="00A9672B"/>
    <w:rsid w:val="00AB1834"/>
    <w:rsid w:val="00AB700C"/>
    <w:rsid w:val="00AE1251"/>
    <w:rsid w:val="00AE708A"/>
    <w:rsid w:val="00AF4D93"/>
    <w:rsid w:val="00AF7FDB"/>
    <w:rsid w:val="00B020D7"/>
    <w:rsid w:val="00B023F2"/>
    <w:rsid w:val="00B15F76"/>
    <w:rsid w:val="00B22100"/>
    <w:rsid w:val="00B325E9"/>
    <w:rsid w:val="00B33FDC"/>
    <w:rsid w:val="00B362E3"/>
    <w:rsid w:val="00B46192"/>
    <w:rsid w:val="00B57883"/>
    <w:rsid w:val="00B634B1"/>
    <w:rsid w:val="00B841A7"/>
    <w:rsid w:val="00BA66EB"/>
    <w:rsid w:val="00BB27D5"/>
    <w:rsid w:val="00BC2243"/>
    <w:rsid w:val="00BD4003"/>
    <w:rsid w:val="00BF182A"/>
    <w:rsid w:val="00BF601A"/>
    <w:rsid w:val="00C005AA"/>
    <w:rsid w:val="00C060B1"/>
    <w:rsid w:val="00C16725"/>
    <w:rsid w:val="00C20B7D"/>
    <w:rsid w:val="00C27991"/>
    <w:rsid w:val="00C31F4A"/>
    <w:rsid w:val="00C33B80"/>
    <w:rsid w:val="00C515E0"/>
    <w:rsid w:val="00C611A1"/>
    <w:rsid w:val="00C62187"/>
    <w:rsid w:val="00CA6C2C"/>
    <w:rsid w:val="00CB4AAE"/>
    <w:rsid w:val="00CD1DC5"/>
    <w:rsid w:val="00CE4375"/>
    <w:rsid w:val="00CE51F1"/>
    <w:rsid w:val="00CF0CB5"/>
    <w:rsid w:val="00D32987"/>
    <w:rsid w:val="00D56F7B"/>
    <w:rsid w:val="00D608CD"/>
    <w:rsid w:val="00D76B4F"/>
    <w:rsid w:val="00D82657"/>
    <w:rsid w:val="00D83573"/>
    <w:rsid w:val="00DA2D9E"/>
    <w:rsid w:val="00DC3BF5"/>
    <w:rsid w:val="00DD42EE"/>
    <w:rsid w:val="00DE5E50"/>
    <w:rsid w:val="00E07B70"/>
    <w:rsid w:val="00E100E1"/>
    <w:rsid w:val="00E1622E"/>
    <w:rsid w:val="00E30836"/>
    <w:rsid w:val="00E324C2"/>
    <w:rsid w:val="00E370ED"/>
    <w:rsid w:val="00E53106"/>
    <w:rsid w:val="00E62BF4"/>
    <w:rsid w:val="00E75AE1"/>
    <w:rsid w:val="00EB37B7"/>
    <w:rsid w:val="00ED2C47"/>
    <w:rsid w:val="00ED45D5"/>
    <w:rsid w:val="00F17E01"/>
    <w:rsid w:val="00F21004"/>
    <w:rsid w:val="00F263DE"/>
    <w:rsid w:val="00F356C6"/>
    <w:rsid w:val="00F4149D"/>
    <w:rsid w:val="00F61748"/>
    <w:rsid w:val="00F640FA"/>
    <w:rsid w:val="00F7403A"/>
    <w:rsid w:val="00F76129"/>
    <w:rsid w:val="00F92907"/>
    <w:rsid w:val="00F9301A"/>
    <w:rsid w:val="00FA704B"/>
    <w:rsid w:val="00FB00B4"/>
    <w:rsid w:val="00FB1533"/>
    <w:rsid w:val="00FB25CD"/>
    <w:rsid w:val="00FD04E5"/>
    <w:rsid w:val="23EC3FC4"/>
    <w:rsid w:val="2BC95C32"/>
    <w:rsid w:val="2BE51A97"/>
    <w:rsid w:val="41552C03"/>
    <w:rsid w:val="5BB12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7FD3F"/>
  <w15:docId w15:val="{A17A54EA-532E-4A08-A2DF-9E27E1F2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Title"/>
    <w:basedOn w:val="a"/>
    <w:next w:val="a"/>
    <w:link w:val="ad"/>
    <w:uiPriority w:val="10"/>
    <w:qFormat/>
    <w:pPr>
      <w:spacing w:before="240" w:after="60"/>
      <w:jc w:val="center"/>
      <w:outlineLvl w:val="0"/>
    </w:pPr>
    <w:rPr>
      <w:rFonts w:asciiTheme="majorHAnsi" w:eastAsia="宋体" w:hAnsiTheme="majorHAnsi" w:cstheme="majorBidi"/>
      <w:b/>
      <w:bCs/>
      <w:sz w:val="32"/>
      <w:szCs w:val="32"/>
    </w:r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d">
    <w:name w:val="标题 字符"/>
    <w:basedOn w:val="a0"/>
    <w:link w:val="ac"/>
    <w:uiPriority w:val="10"/>
    <w:qFormat/>
    <w:rPr>
      <w:rFonts w:asciiTheme="majorHAnsi" w:eastAsia="宋体" w:hAnsiTheme="majorHAnsi" w:cstheme="majorBidi"/>
      <w:b/>
      <w:bCs/>
      <w:sz w:val="32"/>
      <w:szCs w:val="32"/>
    </w:rPr>
  </w:style>
  <w:style w:type="character" w:customStyle="1" w:styleId="a6">
    <w:name w:val="批注框文本 字符"/>
    <w:basedOn w:val="a0"/>
    <w:link w:val="a5"/>
    <w:uiPriority w:val="99"/>
    <w:semiHidden/>
    <w:qFormat/>
    <w:rPr>
      <w:sz w:val="18"/>
      <w:szCs w:val="18"/>
    </w:rPr>
  </w:style>
  <w:style w:type="paragraph" w:styleId="af">
    <w:name w:val="annotation subject"/>
    <w:basedOn w:val="a3"/>
    <w:next w:val="a3"/>
    <w:link w:val="af0"/>
    <w:uiPriority w:val="99"/>
    <w:semiHidden/>
    <w:unhideWhenUsed/>
    <w:rsid w:val="00CE51F1"/>
    <w:rPr>
      <w:b/>
      <w:bCs/>
    </w:rPr>
  </w:style>
  <w:style w:type="character" w:customStyle="1" w:styleId="a4">
    <w:name w:val="批注文字 字符"/>
    <w:basedOn w:val="a0"/>
    <w:link w:val="a3"/>
    <w:uiPriority w:val="99"/>
    <w:semiHidden/>
    <w:rsid w:val="00CE51F1"/>
    <w:rPr>
      <w:kern w:val="2"/>
      <w:sz w:val="21"/>
      <w:szCs w:val="22"/>
    </w:rPr>
  </w:style>
  <w:style w:type="character" w:customStyle="1" w:styleId="af0">
    <w:name w:val="批注主题 字符"/>
    <w:basedOn w:val="a4"/>
    <w:link w:val="af"/>
    <w:uiPriority w:val="99"/>
    <w:semiHidden/>
    <w:rsid w:val="00CE51F1"/>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ED8E45-FCB6-4894-B095-FACB96FA8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5</Pages>
  <Words>308</Words>
  <Characters>1757</Characters>
  <Application>Microsoft Office Word</Application>
  <DocSecurity>0</DocSecurity>
  <Lines>14</Lines>
  <Paragraphs>4</Paragraphs>
  <ScaleCrop>false</ScaleCrop>
  <Company>神州网信技术有限公司</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User</cp:lastModifiedBy>
  <cp:revision>138</cp:revision>
  <cp:lastPrinted>2021-11-26T03:30:00Z</cp:lastPrinted>
  <dcterms:created xsi:type="dcterms:W3CDTF">2020-11-12T02:34:00Z</dcterms:created>
  <dcterms:modified xsi:type="dcterms:W3CDTF">2021-12-02T06:40:00Z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